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DB" w:rsidRDefault="00316EDB" w:rsidP="001A73B4">
      <w:pPr>
        <w:jc w:val="center"/>
        <w:rPr>
          <w:rFonts w:cs="Arial"/>
          <w:b/>
          <w:noProof/>
          <w:sz w:val="48"/>
          <w:szCs w:val="48"/>
        </w:rPr>
      </w:pPr>
    </w:p>
    <w:p w:rsidR="001A73B4" w:rsidRDefault="001A73B4">
      <w:pPr>
        <w:jc w:val="center"/>
        <w:rPr>
          <w:rFonts w:cs="Arial"/>
          <w:b/>
          <w:sz w:val="72"/>
        </w:rPr>
      </w:pPr>
    </w:p>
    <w:p w:rsidR="003D1AD9" w:rsidRDefault="00C733A2">
      <w:pPr>
        <w:jc w:val="center"/>
        <w:rPr>
          <w:rFonts w:cs="Arial"/>
          <w:b/>
          <w:sz w:val="72"/>
        </w:rPr>
      </w:pPr>
      <w:r w:rsidRPr="00B3560A">
        <w:rPr>
          <w:rFonts w:ascii="Times New Roman" w:hAnsi="Times New Roman"/>
          <w:b/>
          <w:noProof/>
          <w:sz w:val="48"/>
          <w:szCs w:val="48"/>
        </w:rPr>
        <w:drawing>
          <wp:anchor distT="0" distB="0" distL="114300" distR="114300" simplePos="0" relativeHeight="251636736" behindDoc="1" locked="0" layoutInCell="1" allowOverlap="1">
            <wp:simplePos x="0" y="0"/>
            <wp:positionH relativeFrom="column">
              <wp:posOffset>502920</wp:posOffset>
            </wp:positionH>
            <wp:positionV relativeFrom="paragraph">
              <wp:posOffset>86360</wp:posOffset>
            </wp:positionV>
            <wp:extent cx="5461000" cy="5820410"/>
            <wp:effectExtent l="0" t="0" r="0" b="0"/>
            <wp:wrapNone/>
            <wp:docPr id="228" name="Picture 2" descr="school logo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tre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461000" cy="582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60A" w:rsidRPr="003D1AD9" w:rsidRDefault="00B3560A">
      <w:pPr>
        <w:jc w:val="center"/>
        <w:rPr>
          <w:rFonts w:cs="Arial"/>
          <w:b/>
          <w:sz w:val="72"/>
        </w:rPr>
      </w:pPr>
    </w:p>
    <w:p w:rsidR="001A73B4" w:rsidRPr="00B3560A" w:rsidRDefault="003D1AD9" w:rsidP="000A667E">
      <w:pPr>
        <w:spacing w:before="240" w:after="240" w:line="276" w:lineRule="auto"/>
        <w:jc w:val="center"/>
        <w:rPr>
          <w:rFonts w:cs="Arial"/>
          <w:b/>
          <w:sz w:val="72"/>
          <w:szCs w:val="72"/>
        </w:rPr>
      </w:pPr>
      <w:r w:rsidRPr="00B3560A">
        <w:rPr>
          <w:rFonts w:cs="Arial"/>
          <w:b/>
          <w:sz w:val="72"/>
          <w:szCs w:val="72"/>
        </w:rPr>
        <w:t>P</w:t>
      </w:r>
      <w:r w:rsidR="001A73B4" w:rsidRPr="00B3560A">
        <w:rPr>
          <w:rFonts w:cs="Arial"/>
          <w:b/>
          <w:sz w:val="72"/>
          <w:szCs w:val="72"/>
        </w:rPr>
        <w:t>olicy for</w:t>
      </w:r>
    </w:p>
    <w:p w:rsidR="001A73B4" w:rsidRPr="00B3560A" w:rsidRDefault="001A73B4" w:rsidP="000A667E">
      <w:pPr>
        <w:spacing w:before="240" w:after="240" w:line="276" w:lineRule="auto"/>
        <w:jc w:val="center"/>
        <w:rPr>
          <w:rFonts w:cs="Arial"/>
          <w:b/>
          <w:sz w:val="72"/>
          <w:szCs w:val="72"/>
        </w:rPr>
      </w:pPr>
      <w:r w:rsidRPr="00B3560A">
        <w:rPr>
          <w:rFonts w:cs="Arial"/>
          <w:b/>
          <w:sz w:val="72"/>
          <w:szCs w:val="72"/>
        </w:rPr>
        <w:t>Safeguarding Children</w:t>
      </w:r>
    </w:p>
    <w:p w:rsidR="001A73B4" w:rsidRPr="00B3560A" w:rsidRDefault="00B3560A" w:rsidP="00B3560A">
      <w:pPr>
        <w:spacing w:before="240" w:after="240" w:line="276" w:lineRule="auto"/>
        <w:jc w:val="center"/>
        <w:rPr>
          <w:rFonts w:cs="Arial"/>
          <w:b/>
          <w:sz w:val="72"/>
          <w:szCs w:val="72"/>
        </w:rPr>
      </w:pPr>
      <w:r>
        <w:rPr>
          <w:rFonts w:cs="Arial"/>
          <w:b/>
          <w:sz w:val="72"/>
          <w:szCs w:val="72"/>
        </w:rPr>
        <w:t xml:space="preserve"> &amp;</w:t>
      </w:r>
      <w:r w:rsidR="001A73B4" w:rsidRPr="00B3560A">
        <w:rPr>
          <w:rFonts w:cs="Arial"/>
          <w:b/>
          <w:sz w:val="72"/>
          <w:szCs w:val="72"/>
        </w:rPr>
        <w:t xml:space="preserve"> </w:t>
      </w:r>
    </w:p>
    <w:p w:rsidR="001A73B4" w:rsidRPr="00B3560A" w:rsidRDefault="001A73B4" w:rsidP="00B3560A">
      <w:pPr>
        <w:spacing w:after="240" w:line="276" w:lineRule="auto"/>
        <w:jc w:val="center"/>
        <w:rPr>
          <w:rFonts w:cs="Arial"/>
          <w:b/>
          <w:sz w:val="72"/>
          <w:szCs w:val="72"/>
        </w:rPr>
      </w:pPr>
      <w:r w:rsidRPr="00B3560A">
        <w:rPr>
          <w:rFonts w:cs="Arial"/>
          <w:b/>
          <w:sz w:val="72"/>
          <w:szCs w:val="72"/>
        </w:rPr>
        <w:t xml:space="preserve">Child Protection </w:t>
      </w:r>
    </w:p>
    <w:p w:rsidR="001A73B4" w:rsidRDefault="001A73B4">
      <w:pPr>
        <w:jc w:val="center"/>
        <w:rPr>
          <w:rFonts w:ascii="Times New Roman" w:hAnsi="Times New Roman"/>
          <w:b/>
          <w:sz w:val="72"/>
        </w:rPr>
      </w:pPr>
    </w:p>
    <w:p w:rsidR="001A73B4" w:rsidRDefault="001A73B4" w:rsidP="001A73B4">
      <w:pPr>
        <w:jc w:val="both"/>
        <w:rPr>
          <w:rFonts w:ascii="Times New Roman" w:hAnsi="Times New Roman"/>
          <w:sz w:val="24"/>
        </w:rPr>
      </w:pPr>
    </w:p>
    <w:p w:rsidR="001A73B4" w:rsidRDefault="001A73B4" w:rsidP="001A73B4">
      <w:pPr>
        <w:jc w:val="both"/>
        <w:rPr>
          <w:rFonts w:ascii="Times New Roman" w:hAnsi="Times New Roman"/>
          <w:sz w:val="24"/>
        </w:rPr>
      </w:pPr>
    </w:p>
    <w:p w:rsidR="001A73B4" w:rsidRDefault="001A73B4" w:rsidP="001A73B4">
      <w:pPr>
        <w:jc w:val="both"/>
        <w:rPr>
          <w:rFonts w:ascii="Times New Roman" w:hAnsi="Times New Roman"/>
          <w:sz w:val="24"/>
        </w:rPr>
      </w:pPr>
    </w:p>
    <w:p w:rsidR="001A73B4" w:rsidRDefault="001A73B4" w:rsidP="001A73B4">
      <w:pPr>
        <w:jc w:val="both"/>
        <w:rPr>
          <w:rFonts w:ascii="Times New Roman" w:hAnsi="Times New Roman"/>
          <w:sz w:val="24"/>
        </w:rPr>
      </w:pPr>
    </w:p>
    <w:p w:rsidR="001A73B4" w:rsidRDefault="001A73B4" w:rsidP="001A73B4">
      <w:pPr>
        <w:jc w:val="both"/>
        <w:rPr>
          <w:rFonts w:ascii="Times New Roman" w:hAnsi="Times New Roman"/>
          <w:sz w:val="24"/>
        </w:rPr>
      </w:pPr>
    </w:p>
    <w:p w:rsidR="001A73B4" w:rsidRDefault="001A73B4" w:rsidP="001A73B4">
      <w:pPr>
        <w:jc w:val="both"/>
        <w:rPr>
          <w:rFonts w:ascii="Times New Roman" w:hAnsi="Times New Roman"/>
          <w:sz w:val="24"/>
        </w:rPr>
      </w:pPr>
    </w:p>
    <w:p w:rsidR="001A73B4" w:rsidRDefault="001A73B4" w:rsidP="001A73B4">
      <w:pPr>
        <w:jc w:val="both"/>
        <w:rPr>
          <w:rFonts w:ascii="Times New Roman" w:hAnsi="Times New Roman"/>
          <w:sz w:val="24"/>
        </w:rPr>
      </w:pPr>
    </w:p>
    <w:p w:rsidR="001A73B4" w:rsidRDefault="001A73B4" w:rsidP="001A73B4">
      <w:pPr>
        <w:jc w:val="both"/>
        <w:rPr>
          <w:rFonts w:ascii="Times New Roman" w:hAnsi="Times New Roman"/>
          <w:sz w:val="24"/>
        </w:rPr>
      </w:pPr>
    </w:p>
    <w:p w:rsidR="001A73B4" w:rsidRPr="001B6EE1" w:rsidRDefault="001B6EE1" w:rsidP="003D1AD9">
      <w:pPr>
        <w:jc w:val="center"/>
        <w:rPr>
          <w:rFonts w:cs="Arial"/>
          <w:b/>
          <w:sz w:val="36"/>
          <w:szCs w:val="36"/>
        </w:rPr>
      </w:pPr>
      <w:r w:rsidRPr="001B6EE1">
        <w:rPr>
          <w:rFonts w:cs="Arial"/>
          <w:b/>
          <w:sz w:val="36"/>
          <w:szCs w:val="36"/>
        </w:rPr>
        <w:t>EYFS, Primary, Secondary and Post 16</w:t>
      </w:r>
    </w:p>
    <w:p w:rsidR="001B6EE1" w:rsidRDefault="001B6EE1" w:rsidP="003D1AD9">
      <w:pPr>
        <w:jc w:val="center"/>
        <w:rPr>
          <w:rFonts w:cs="Arial"/>
          <w:b/>
          <w:sz w:val="24"/>
        </w:rPr>
      </w:pPr>
    </w:p>
    <w:p w:rsidR="001B6EE1" w:rsidRDefault="001B6EE1" w:rsidP="003D1AD9">
      <w:pPr>
        <w:jc w:val="center"/>
        <w:rPr>
          <w:rFonts w:cs="Arial"/>
          <w:b/>
          <w:sz w:val="24"/>
        </w:rPr>
      </w:pPr>
    </w:p>
    <w:p w:rsidR="001B6EE1" w:rsidRDefault="001B6EE1" w:rsidP="003D1AD9">
      <w:pPr>
        <w:jc w:val="center"/>
        <w:rPr>
          <w:rFonts w:cs="Arial"/>
          <w:b/>
          <w:sz w:val="24"/>
        </w:rPr>
      </w:pPr>
    </w:p>
    <w:p w:rsidR="001B6EE1" w:rsidRDefault="001B6EE1" w:rsidP="003D1AD9">
      <w:pPr>
        <w:jc w:val="center"/>
        <w:rPr>
          <w:rFonts w:cs="Arial"/>
          <w:b/>
          <w:sz w:val="24"/>
        </w:rPr>
      </w:pPr>
    </w:p>
    <w:p w:rsidR="001A73B4" w:rsidRPr="003D1AD9" w:rsidRDefault="00C6150D" w:rsidP="003D1AD9">
      <w:pPr>
        <w:jc w:val="center"/>
        <w:rPr>
          <w:rFonts w:cs="Arial"/>
          <w:b/>
          <w:sz w:val="24"/>
        </w:rPr>
      </w:pPr>
      <w:r w:rsidRPr="003D1AD9">
        <w:rPr>
          <w:rFonts w:cs="Arial"/>
          <w:b/>
          <w:sz w:val="24"/>
        </w:rPr>
        <w:t xml:space="preserve">Last </w:t>
      </w:r>
      <w:r w:rsidR="001A73B4" w:rsidRPr="003D1AD9">
        <w:rPr>
          <w:rFonts w:cs="Arial"/>
          <w:b/>
          <w:sz w:val="24"/>
        </w:rPr>
        <w:t>reviewed</w:t>
      </w:r>
      <w:r w:rsidR="003D1AD9">
        <w:rPr>
          <w:rFonts w:cs="Arial"/>
          <w:b/>
          <w:sz w:val="24"/>
        </w:rPr>
        <w:t>:</w:t>
      </w:r>
      <w:r w:rsidR="001A73B4" w:rsidRPr="003D1AD9">
        <w:rPr>
          <w:rFonts w:cs="Arial"/>
          <w:b/>
          <w:sz w:val="24"/>
        </w:rPr>
        <w:t xml:space="preserve"> </w:t>
      </w:r>
      <w:r w:rsidR="00C733A2">
        <w:rPr>
          <w:rFonts w:cs="Arial"/>
          <w:b/>
          <w:sz w:val="24"/>
        </w:rPr>
        <w:t>September 2020</w:t>
      </w:r>
      <w:r w:rsidRPr="003D1AD9">
        <w:rPr>
          <w:rFonts w:cs="Arial"/>
          <w:b/>
          <w:sz w:val="24"/>
        </w:rPr>
        <w:t xml:space="preserve"> </w:t>
      </w:r>
      <w:r w:rsidR="001A73B4" w:rsidRPr="003D1AD9">
        <w:rPr>
          <w:rFonts w:cs="Arial"/>
          <w:b/>
          <w:sz w:val="24"/>
        </w:rPr>
        <w:t xml:space="preserve">by </w:t>
      </w:r>
      <w:r w:rsidR="00D506BA" w:rsidRPr="003D1AD9">
        <w:rPr>
          <w:rFonts w:cs="Arial"/>
          <w:b/>
          <w:sz w:val="24"/>
        </w:rPr>
        <w:t xml:space="preserve">Fiona </w:t>
      </w:r>
      <w:r w:rsidR="00C60F6E">
        <w:rPr>
          <w:rFonts w:cs="Arial"/>
          <w:b/>
          <w:sz w:val="24"/>
        </w:rPr>
        <w:t>Roberts</w:t>
      </w:r>
      <w:r w:rsidR="001A73B4" w:rsidRPr="003D1AD9">
        <w:rPr>
          <w:rFonts w:cs="Arial"/>
          <w:b/>
          <w:sz w:val="24"/>
        </w:rPr>
        <w:t xml:space="preserve"> </w:t>
      </w:r>
      <w:r w:rsidRPr="003D1AD9">
        <w:rPr>
          <w:rFonts w:cs="Arial"/>
          <w:b/>
          <w:sz w:val="24"/>
        </w:rPr>
        <w:t>(</w:t>
      </w:r>
      <w:r w:rsidR="00E34D78">
        <w:rPr>
          <w:rFonts w:cs="Arial"/>
          <w:b/>
          <w:sz w:val="24"/>
        </w:rPr>
        <w:t>DSL</w:t>
      </w:r>
      <w:r w:rsidRPr="003D1AD9">
        <w:rPr>
          <w:rFonts w:cs="Arial"/>
          <w:b/>
          <w:sz w:val="24"/>
        </w:rPr>
        <w:t>)</w:t>
      </w:r>
    </w:p>
    <w:p w:rsidR="001A73B4" w:rsidRPr="003D1AD9" w:rsidRDefault="001A73B4" w:rsidP="003D1AD9">
      <w:pPr>
        <w:jc w:val="center"/>
        <w:rPr>
          <w:rFonts w:cs="Arial"/>
          <w:b/>
          <w:sz w:val="24"/>
        </w:rPr>
      </w:pPr>
    </w:p>
    <w:p w:rsidR="001A73B4" w:rsidRPr="003D1AD9" w:rsidRDefault="001A73B4" w:rsidP="003D1AD9">
      <w:pPr>
        <w:jc w:val="center"/>
        <w:rPr>
          <w:rFonts w:cs="Arial"/>
          <w:b/>
          <w:sz w:val="24"/>
        </w:rPr>
      </w:pPr>
      <w:r w:rsidRPr="003D1AD9">
        <w:rPr>
          <w:rFonts w:cs="Arial"/>
          <w:b/>
          <w:sz w:val="24"/>
        </w:rPr>
        <w:t xml:space="preserve">Date of next review: </w:t>
      </w:r>
      <w:r w:rsidR="006D6C0F">
        <w:rPr>
          <w:rFonts w:cs="Arial"/>
          <w:b/>
          <w:sz w:val="24"/>
        </w:rPr>
        <w:t>September 20</w:t>
      </w:r>
      <w:r w:rsidR="00D71A2B">
        <w:rPr>
          <w:rFonts w:cs="Arial"/>
          <w:b/>
          <w:sz w:val="24"/>
        </w:rPr>
        <w:t>2</w:t>
      </w:r>
      <w:r w:rsidR="00C733A2">
        <w:rPr>
          <w:rFonts w:cs="Arial"/>
          <w:b/>
          <w:sz w:val="24"/>
        </w:rPr>
        <w:t>1</w:t>
      </w:r>
    </w:p>
    <w:p w:rsidR="001A73B4" w:rsidRDefault="001A73B4">
      <w:pPr>
        <w:jc w:val="center"/>
        <w:rPr>
          <w:rFonts w:ascii="Times New Roman" w:hAnsi="Times New Roman"/>
          <w:b/>
          <w:sz w:val="36"/>
          <w:szCs w:val="36"/>
        </w:rPr>
      </w:pPr>
    </w:p>
    <w:p w:rsidR="006644E3" w:rsidRPr="00CF73C2" w:rsidRDefault="001A73B4" w:rsidP="006644E3">
      <w:pPr>
        <w:spacing w:line="360" w:lineRule="auto"/>
        <w:jc w:val="center"/>
        <w:rPr>
          <w:rFonts w:cs="Arial"/>
          <w:sz w:val="28"/>
          <w:szCs w:val="28"/>
        </w:rPr>
      </w:pPr>
      <w:r>
        <w:rPr>
          <w:rFonts w:ascii="Times New Roman" w:hAnsi="Times New Roman"/>
          <w:sz w:val="24"/>
        </w:rPr>
        <w:br w:type="page"/>
      </w:r>
      <w:r w:rsidR="006644E3" w:rsidRPr="00CF73C2">
        <w:rPr>
          <w:rFonts w:cs="Arial"/>
          <w:sz w:val="28"/>
          <w:szCs w:val="28"/>
        </w:rPr>
        <w:lastRenderedPageBreak/>
        <w:t>CONTENTS</w:t>
      </w:r>
    </w:p>
    <w:p w:rsidR="00653DF3" w:rsidRPr="00653DF3" w:rsidRDefault="00653DF3" w:rsidP="006644E3">
      <w:pPr>
        <w:spacing w:line="360" w:lineRule="auto"/>
        <w:rPr>
          <w:rFonts w:cs="Arial"/>
          <w:sz w:val="16"/>
          <w:szCs w:val="16"/>
        </w:rPr>
      </w:pPr>
    </w:p>
    <w:p w:rsidR="00C534AE" w:rsidRPr="00CF73C2" w:rsidRDefault="004905E1" w:rsidP="006644E3">
      <w:pPr>
        <w:spacing w:line="360" w:lineRule="auto"/>
        <w:rPr>
          <w:rFonts w:cs="Arial"/>
          <w:szCs w:val="22"/>
        </w:rPr>
      </w:pPr>
      <w:r w:rsidRPr="00CF73C2">
        <w:rPr>
          <w:rFonts w:cs="Arial"/>
          <w:szCs w:val="22"/>
        </w:rPr>
        <w:t xml:space="preserve">About This Policy </w:t>
      </w:r>
      <w:r w:rsidR="006E4A71" w:rsidRPr="00CF73C2">
        <w:rPr>
          <w:rFonts w:cs="Arial"/>
          <w:szCs w:val="22"/>
        </w:rPr>
        <w:t>……………………………………………………………….....</w:t>
      </w:r>
      <w:r w:rsidRPr="00CF73C2">
        <w:rPr>
          <w:rFonts w:cs="Arial"/>
          <w:szCs w:val="22"/>
        </w:rPr>
        <w:t>.........</w:t>
      </w:r>
      <w:r w:rsidR="00CF73C2">
        <w:rPr>
          <w:rFonts w:cs="Arial"/>
          <w:szCs w:val="22"/>
        </w:rPr>
        <w:t>......</w:t>
      </w:r>
      <w:r w:rsidR="00521266">
        <w:rPr>
          <w:rFonts w:cs="Arial"/>
          <w:szCs w:val="22"/>
        </w:rPr>
        <w:t>.</w:t>
      </w:r>
      <w:r w:rsidR="00CF73C2">
        <w:rPr>
          <w:rFonts w:cs="Arial"/>
          <w:szCs w:val="22"/>
        </w:rPr>
        <w:t>....</w:t>
      </w:r>
      <w:r w:rsidR="006E4A71" w:rsidRPr="00CF73C2">
        <w:rPr>
          <w:rFonts w:cs="Arial"/>
          <w:szCs w:val="22"/>
        </w:rPr>
        <w:tab/>
      </w:r>
      <w:r w:rsidR="00C534AE" w:rsidRPr="00CF73C2">
        <w:rPr>
          <w:rFonts w:cs="Arial"/>
          <w:szCs w:val="22"/>
        </w:rPr>
        <w:t>3</w:t>
      </w:r>
    </w:p>
    <w:p w:rsidR="00900589" w:rsidRPr="00CF73C2" w:rsidRDefault="004905E1" w:rsidP="006644E3">
      <w:pPr>
        <w:spacing w:line="360" w:lineRule="auto"/>
        <w:rPr>
          <w:rFonts w:cs="Arial"/>
          <w:szCs w:val="22"/>
        </w:rPr>
      </w:pPr>
      <w:r w:rsidRPr="00CF73C2">
        <w:rPr>
          <w:rFonts w:cs="Arial"/>
          <w:szCs w:val="22"/>
        </w:rPr>
        <w:t>Commitment Statement …………….</w:t>
      </w:r>
      <w:r w:rsidR="005502AB" w:rsidRPr="00CF73C2">
        <w:rPr>
          <w:rFonts w:cs="Arial"/>
          <w:szCs w:val="22"/>
        </w:rPr>
        <w:t>…………………………………………..</w:t>
      </w:r>
      <w:r w:rsidR="002C5694" w:rsidRPr="00CF73C2">
        <w:rPr>
          <w:rFonts w:cs="Arial"/>
          <w:szCs w:val="22"/>
        </w:rPr>
        <w:t>….....</w:t>
      </w:r>
      <w:r w:rsidR="00A1638D">
        <w:rPr>
          <w:rFonts w:cs="Arial"/>
          <w:szCs w:val="22"/>
        </w:rPr>
        <w:t>.</w:t>
      </w:r>
      <w:r w:rsidR="002C5694" w:rsidRPr="00CF73C2">
        <w:rPr>
          <w:rFonts w:cs="Arial"/>
          <w:szCs w:val="22"/>
        </w:rPr>
        <w:t>...</w:t>
      </w:r>
      <w:r w:rsidR="00CF73C2">
        <w:rPr>
          <w:rFonts w:cs="Arial"/>
          <w:szCs w:val="22"/>
        </w:rPr>
        <w:t>..</w:t>
      </w:r>
      <w:r w:rsidR="00521266">
        <w:rPr>
          <w:rFonts w:cs="Arial"/>
          <w:szCs w:val="22"/>
        </w:rPr>
        <w:t>.</w:t>
      </w:r>
      <w:r w:rsidR="00CF73C2">
        <w:rPr>
          <w:rFonts w:cs="Arial"/>
          <w:szCs w:val="22"/>
        </w:rPr>
        <w:t>........</w:t>
      </w:r>
      <w:r w:rsidR="006F04B0" w:rsidRPr="00CF73C2">
        <w:rPr>
          <w:rFonts w:cs="Arial"/>
          <w:szCs w:val="22"/>
        </w:rPr>
        <w:tab/>
      </w:r>
      <w:r w:rsidR="005502AB" w:rsidRPr="00CF73C2">
        <w:rPr>
          <w:rFonts w:cs="Arial"/>
          <w:szCs w:val="22"/>
        </w:rPr>
        <w:t>3</w:t>
      </w:r>
    </w:p>
    <w:p w:rsidR="002673F6" w:rsidRDefault="004905E1" w:rsidP="006644E3">
      <w:pPr>
        <w:spacing w:line="360" w:lineRule="auto"/>
        <w:rPr>
          <w:rFonts w:cs="Arial"/>
          <w:szCs w:val="22"/>
        </w:rPr>
      </w:pPr>
      <w:r w:rsidRPr="00CF73C2">
        <w:rPr>
          <w:rFonts w:cs="Arial"/>
          <w:szCs w:val="22"/>
        </w:rPr>
        <w:t>Blossom House Culture of Vigilance …..</w:t>
      </w:r>
      <w:r w:rsidR="002673F6" w:rsidRPr="00CF73C2">
        <w:rPr>
          <w:rFonts w:cs="Arial"/>
          <w:szCs w:val="22"/>
        </w:rPr>
        <w:t>……………………………………………</w:t>
      </w:r>
      <w:r w:rsidRPr="00CF73C2">
        <w:rPr>
          <w:rFonts w:cs="Arial"/>
          <w:szCs w:val="22"/>
        </w:rPr>
        <w:t>…</w:t>
      </w:r>
      <w:r w:rsidR="00CF73C2">
        <w:rPr>
          <w:rFonts w:cs="Arial"/>
          <w:szCs w:val="22"/>
        </w:rPr>
        <w:tab/>
        <w:t>………</w:t>
      </w:r>
      <w:r w:rsidRPr="00CF73C2">
        <w:rPr>
          <w:rFonts w:cs="Arial"/>
          <w:szCs w:val="22"/>
        </w:rPr>
        <w:tab/>
      </w:r>
      <w:r w:rsidR="002673F6" w:rsidRPr="00CF73C2">
        <w:rPr>
          <w:rFonts w:cs="Arial"/>
          <w:szCs w:val="22"/>
        </w:rPr>
        <w:t>3</w:t>
      </w:r>
    </w:p>
    <w:p w:rsidR="00B61232" w:rsidRPr="00CF73C2" w:rsidRDefault="00B61232" w:rsidP="00B61232">
      <w:pPr>
        <w:spacing w:line="360" w:lineRule="auto"/>
        <w:rPr>
          <w:rFonts w:cs="Arial"/>
          <w:szCs w:val="22"/>
        </w:rPr>
      </w:pPr>
      <w:r w:rsidRPr="00CF73C2">
        <w:rPr>
          <w:rFonts w:cs="Arial"/>
          <w:szCs w:val="22"/>
        </w:rPr>
        <w:t>Children with S</w:t>
      </w:r>
      <w:r w:rsidR="006C1CE2">
        <w:rPr>
          <w:rFonts w:cs="Arial"/>
          <w:szCs w:val="22"/>
        </w:rPr>
        <w:t>pecial Educational Needs and Di</w:t>
      </w:r>
      <w:r w:rsidRPr="00CF73C2">
        <w:rPr>
          <w:rFonts w:cs="Arial"/>
          <w:szCs w:val="22"/>
        </w:rPr>
        <w:t>sabilities……………………………</w:t>
      </w:r>
      <w:r>
        <w:rPr>
          <w:rFonts w:cs="Arial"/>
          <w:szCs w:val="22"/>
        </w:rPr>
        <w:t>………</w:t>
      </w:r>
      <w:r>
        <w:rPr>
          <w:rFonts w:cs="Arial"/>
          <w:szCs w:val="22"/>
        </w:rPr>
        <w:tab/>
        <w:t>4</w:t>
      </w:r>
    </w:p>
    <w:p w:rsidR="00A1545F" w:rsidRPr="006C1CE2" w:rsidRDefault="006C1CE2" w:rsidP="00B847D5">
      <w:pPr>
        <w:pStyle w:val="Default"/>
        <w:spacing w:line="360" w:lineRule="auto"/>
        <w:rPr>
          <w:sz w:val="22"/>
          <w:szCs w:val="22"/>
        </w:rPr>
      </w:pPr>
      <w:r w:rsidRPr="006C1CE2">
        <w:rPr>
          <w:sz w:val="22"/>
          <w:szCs w:val="22"/>
        </w:rPr>
        <w:t>Safeguarding and Child Protection Training Requirements</w:t>
      </w:r>
      <w:r w:rsidR="00CF73C2" w:rsidRPr="006C1CE2">
        <w:rPr>
          <w:szCs w:val="22"/>
        </w:rPr>
        <w:t>….</w:t>
      </w:r>
      <w:r w:rsidR="00A1545F" w:rsidRPr="006C1CE2">
        <w:rPr>
          <w:szCs w:val="22"/>
        </w:rPr>
        <w:t>…</w:t>
      </w:r>
      <w:r>
        <w:rPr>
          <w:szCs w:val="22"/>
        </w:rPr>
        <w:t>…………………………</w:t>
      </w:r>
      <w:r>
        <w:rPr>
          <w:color w:val="FF0000"/>
          <w:szCs w:val="22"/>
        </w:rPr>
        <w:tab/>
      </w:r>
      <w:r w:rsidR="00A1545F" w:rsidRPr="006C1CE2">
        <w:rPr>
          <w:szCs w:val="22"/>
        </w:rPr>
        <w:t>4</w:t>
      </w:r>
    </w:p>
    <w:p w:rsidR="00B61232" w:rsidRDefault="00B61232" w:rsidP="00B61232">
      <w:pPr>
        <w:spacing w:line="360" w:lineRule="auto"/>
        <w:rPr>
          <w:rFonts w:cs="Arial"/>
          <w:szCs w:val="22"/>
        </w:rPr>
      </w:pPr>
      <w:r w:rsidRPr="00CF73C2">
        <w:rPr>
          <w:rFonts w:cs="Arial"/>
          <w:szCs w:val="22"/>
        </w:rPr>
        <w:t xml:space="preserve">Management of Safeguarding and </w:t>
      </w:r>
      <w:r w:rsidR="0076261D">
        <w:rPr>
          <w:rFonts w:cs="Arial"/>
          <w:szCs w:val="22"/>
        </w:rPr>
        <w:t>the R</w:t>
      </w:r>
      <w:r>
        <w:rPr>
          <w:rFonts w:cs="Arial"/>
          <w:szCs w:val="22"/>
        </w:rPr>
        <w:t>ole of the DSL</w:t>
      </w:r>
      <w:r w:rsidR="00B847D5">
        <w:rPr>
          <w:rFonts w:cs="Arial"/>
          <w:szCs w:val="22"/>
        </w:rPr>
        <w:t>……………………………………...</w:t>
      </w:r>
      <w:r w:rsidR="0076261D">
        <w:rPr>
          <w:rFonts w:cs="Arial"/>
          <w:szCs w:val="22"/>
        </w:rPr>
        <w:tab/>
        <w:t>5</w:t>
      </w:r>
    </w:p>
    <w:p w:rsidR="00BB7DDA" w:rsidRPr="00CF73C2" w:rsidRDefault="00BB7DDA" w:rsidP="00BB7DDA">
      <w:pPr>
        <w:spacing w:line="360" w:lineRule="auto"/>
        <w:rPr>
          <w:rFonts w:cs="Arial"/>
          <w:szCs w:val="22"/>
        </w:rPr>
      </w:pPr>
      <w:r>
        <w:rPr>
          <w:rFonts w:cs="Arial"/>
          <w:szCs w:val="22"/>
        </w:rPr>
        <w:t>Multi-Agency Working and the Three Safeguarding Partners.………………………………</w:t>
      </w:r>
      <w:r w:rsidR="000F1A3F">
        <w:rPr>
          <w:rFonts w:cs="Arial"/>
          <w:szCs w:val="22"/>
        </w:rPr>
        <w:t>.</w:t>
      </w:r>
      <w:r>
        <w:rPr>
          <w:rFonts w:cs="Arial"/>
          <w:szCs w:val="22"/>
        </w:rPr>
        <w:tab/>
      </w:r>
      <w:r w:rsidR="000F1A3F">
        <w:rPr>
          <w:rFonts w:cs="Arial"/>
          <w:szCs w:val="22"/>
        </w:rPr>
        <w:t>5</w:t>
      </w:r>
    </w:p>
    <w:p w:rsidR="00A1545F" w:rsidRPr="00653DF3" w:rsidRDefault="00A1545F" w:rsidP="00A1545F">
      <w:pPr>
        <w:spacing w:line="360" w:lineRule="auto"/>
        <w:rPr>
          <w:rFonts w:cs="Arial"/>
          <w:sz w:val="16"/>
          <w:szCs w:val="16"/>
        </w:rPr>
      </w:pPr>
      <w:r w:rsidRPr="00CF73C2">
        <w:rPr>
          <w:rFonts w:cs="Arial"/>
          <w:szCs w:val="22"/>
        </w:rPr>
        <w:tab/>
      </w:r>
    </w:p>
    <w:p w:rsidR="00B25C9B" w:rsidRDefault="005C65A4" w:rsidP="008D4209">
      <w:pPr>
        <w:spacing w:line="360" w:lineRule="auto"/>
        <w:rPr>
          <w:rFonts w:cs="Arial"/>
          <w:szCs w:val="22"/>
        </w:rPr>
      </w:pPr>
      <w:r>
        <w:rPr>
          <w:rFonts w:cs="Arial"/>
          <w:szCs w:val="22"/>
        </w:rPr>
        <w:t>Child Protection and t</w:t>
      </w:r>
      <w:r w:rsidR="00974CDF" w:rsidRPr="00CF73C2">
        <w:rPr>
          <w:rFonts w:cs="Arial"/>
          <w:szCs w:val="22"/>
        </w:rPr>
        <w:t xml:space="preserve">he </w:t>
      </w:r>
      <w:r w:rsidR="006E4A71" w:rsidRPr="00CF73C2">
        <w:rPr>
          <w:rFonts w:cs="Arial"/>
          <w:szCs w:val="22"/>
        </w:rPr>
        <w:t>Four Catego</w:t>
      </w:r>
      <w:r>
        <w:rPr>
          <w:rFonts w:cs="Arial"/>
          <w:szCs w:val="22"/>
        </w:rPr>
        <w:t>ries of Abuse……</w:t>
      </w:r>
      <w:r w:rsidR="00E27E4F" w:rsidRPr="00CF73C2">
        <w:rPr>
          <w:rFonts w:cs="Arial"/>
          <w:szCs w:val="22"/>
        </w:rPr>
        <w:t>…………………………………</w:t>
      </w:r>
      <w:r>
        <w:rPr>
          <w:rFonts w:cs="Arial"/>
          <w:szCs w:val="22"/>
        </w:rPr>
        <w:t>.</w:t>
      </w:r>
      <w:r w:rsidR="00E27E4F" w:rsidRPr="00CF73C2">
        <w:rPr>
          <w:rFonts w:cs="Arial"/>
          <w:szCs w:val="22"/>
        </w:rPr>
        <w:t>….</w:t>
      </w:r>
      <w:r w:rsidR="00E27E4F" w:rsidRPr="00CF73C2">
        <w:rPr>
          <w:rFonts w:cs="Arial"/>
          <w:szCs w:val="22"/>
        </w:rPr>
        <w:tab/>
      </w:r>
      <w:r w:rsidR="006258EF">
        <w:rPr>
          <w:rFonts w:cs="Arial"/>
          <w:szCs w:val="22"/>
        </w:rPr>
        <w:t>6</w:t>
      </w:r>
    </w:p>
    <w:p w:rsidR="005C65A4" w:rsidRDefault="005C65A4" w:rsidP="008D4209">
      <w:pPr>
        <w:spacing w:line="360" w:lineRule="auto"/>
        <w:rPr>
          <w:rFonts w:cs="Arial"/>
          <w:szCs w:val="22"/>
        </w:rPr>
      </w:pPr>
      <w:r>
        <w:rPr>
          <w:rFonts w:cs="Arial"/>
          <w:szCs w:val="22"/>
        </w:rPr>
        <w:t>Safeguarding Issue</w:t>
      </w:r>
      <w:r w:rsidR="00FA7B0D">
        <w:rPr>
          <w:rFonts w:cs="Arial"/>
          <w:szCs w:val="22"/>
        </w:rPr>
        <w:t>s</w:t>
      </w:r>
      <w:proofErr w:type="gramStart"/>
      <w:r w:rsidR="00FA7B0D">
        <w:rPr>
          <w:rFonts w:cs="Arial"/>
          <w:szCs w:val="22"/>
        </w:rPr>
        <w:t>..</w:t>
      </w:r>
      <w:proofErr w:type="gramEnd"/>
      <w:r w:rsidR="00FA7B0D">
        <w:rPr>
          <w:rFonts w:cs="Arial"/>
          <w:szCs w:val="22"/>
        </w:rPr>
        <w:t>…………….</w:t>
      </w:r>
      <w:r w:rsidR="00673A53">
        <w:rPr>
          <w:rFonts w:cs="Arial"/>
          <w:szCs w:val="22"/>
        </w:rPr>
        <w:t>……………………………………</w:t>
      </w:r>
      <w:r w:rsidR="002C01DB">
        <w:rPr>
          <w:rFonts w:cs="Arial"/>
          <w:szCs w:val="22"/>
        </w:rPr>
        <w:t>………..</w:t>
      </w:r>
      <w:r w:rsidR="00673A53">
        <w:rPr>
          <w:rFonts w:cs="Arial"/>
          <w:szCs w:val="22"/>
        </w:rPr>
        <w:t>……</w:t>
      </w:r>
      <w:r w:rsidR="00653DF3">
        <w:rPr>
          <w:rFonts w:cs="Arial"/>
          <w:szCs w:val="22"/>
        </w:rPr>
        <w:t>………….</w:t>
      </w:r>
      <w:r w:rsidR="00673A53">
        <w:rPr>
          <w:rFonts w:cs="Arial"/>
          <w:szCs w:val="22"/>
        </w:rPr>
        <w:tab/>
        <w:t>7</w:t>
      </w:r>
    </w:p>
    <w:p w:rsidR="00BB7DDA" w:rsidRDefault="00BB7DDA" w:rsidP="008D4209">
      <w:pPr>
        <w:spacing w:line="360" w:lineRule="auto"/>
        <w:rPr>
          <w:rFonts w:cs="Arial"/>
          <w:szCs w:val="22"/>
        </w:rPr>
      </w:pPr>
      <w:r>
        <w:rPr>
          <w:rFonts w:cs="Arial"/>
          <w:szCs w:val="22"/>
        </w:rPr>
        <w:t>Contextual Safeguardin</w:t>
      </w:r>
      <w:r w:rsidR="006258EF">
        <w:rPr>
          <w:rFonts w:cs="Arial"/>
          <w:szCs w:val="22"/>
        </w:rPr>
        <w:t>g………………………………………………………………………..</w:t>
      </w:r>
      <w:r w:rsidR="006258EF">
        <w:rPr>
          <w:rFonts w:cs="Arial"/>
          <w:szCs w:val="22"/>
        </w:rPr>
        <w:tab/>
        <w:t>9</w:t>
      </w:r>
    </w:p>
    <w:p w:rsidR="00A1638D" w:rsidRPr="00CF73C2" w:rsidRDefault="00A1638D" w:rsidP="00A1638D">
      <w:pPr>
        <w:spacing w:line="360" w:lineRule="auto"/>
        <w:jc w:val="both"/>
        <w:rPr>
          <w:rFonts w:cs="Arial"/>
          <w:szCs w:val="22"/>
        </w:rPr>
      </w:pPr>
      <w:r w:rsidRPr="00464448">
        <w:rPr>
          <w:rFonts w:cs="Arial"/>
          <w:szCs w:val="22"/>
        </w:rPr>
        <w:t>Teaching Pupils about Safeguarding through the Holistic Curriculum</w:t>
      </w:r>
      <w:r>
        <w:rPr>
          <w:rFonts w:cs="Arial"/>
          <w:szCs w:val="22"/>
        </w:rPr>
        <w:t>………………………</w:t>
      </w:r>
      <w:r w:rsidR="00653DF3">
        <w:rPr>
          <w:rFonts w:cs="Arial"/>
          <w:szCs w:val="22"/>
        </w:rPr>
        <w:tab/>
        <w:t>9</w:t>
      </w:r>
    </w:p>
    <w:p w:rsidR="00A1638D" w:rsidRPr="00CF73C2" w:rsidRDefault="00A1638D" w:rsidP="00A1638D">
      <w:pPr>
        <w:spacing w:line="360" w:lineRule="auto"/>
        <w:rPr>
          <w:rFonts w:cs="Arial"/>
          <w:szCs w:val="22"/>
        </w:rPr>
      </w:pPr>
      <w:r w:rsidRPr="00CF73C2">
        <w:rPr>
          <w:rFonts w:cs="Arial"/>
          <w:szCs w:val="22"/>
        </w:rPr>
        <w:t>Keeping Pupils Safe Online…………………………………………………………......</w:t>
      </w:r>
      <w:r>
        <w:rPr>
          <w:rFonts w:cs="Arial"/>
          <w:szCs w:val="22"/>
        </w:rPr>
        <w:t>...........</w:t>
      </w:r>
      <w:r w:rsidRPr="00CF73C2">
        <w:rPr>
          <w:rFonts w:cs="Arial"/>
          <w:szCs w:val="22"/>
        </w:rPr>
        <w:tab/>
      </w:r>
      <w:r w:rsidR="00C34838">
        <w:rPr>
          <w:rFonts w:cs="Arial"/>
          <w:szCs w:val="22"/>
        </w:rPr>
        <w:t>9</w:t>
      </w:r>
    </w:p>
    <w:p w:rsidR="00A1638D" w:rsidRPr="00653DF3" w:rsidRDefault="00A1638D" w:rsidP="008D4209">
      <w:pPr>
        <w:spacing w:line="360" w:lineRule="auto"/>
        <w:rPr>
          <w:rFonts w:cs="Arial"/>
          <w:sz w:val="16"/>
          <w:szCs w:val="16"/>
        </w:rPr>
      </w:pPr>
    </w:p>
    <w:p w:rsidR="00A1638D" w:rsidRDefault="00A1638D" w:rsidP="008D4209">
      <w:pPr>
        <w:spacing w:line="360" w:lineRule="auto"/>
        <w:rPr>
          <w:rFonts w:cs="Arial"/>
          <w:szCs w:val="22"/>
        </w:rPr>
      </w:pPr>
      <w:r>
        <w:rPr>
          <w:rFonts w:cs="Arial"/>
          <w:szCs w:val="22"/>
        </w:rPr>
        <w:t>Reporting Child Protection and Safeguarding Concerns……………………………………..</w:t>
      </w:r>
      <w:r>
        <w:rPr>
          <w:rFonts w:cs="Arial"/>
          <w:szCs w:val="22"/>
        </w:rPr>
        <w:tab/>
      </w:r>
      <w:r w:rsidR="00653DF3">
        <w:rPr>
          <w:rFonts w:cs="Arial"/>
          <w:szCs w:val="22"/>
        </w:rPr>
        <w:t>10</w:t>
      </w:r>
    </w:p>
    <w:p w:rsidR="00673A53" w:rsidRDefault="00673A53" w:rsidP="008D4209">
      <w:pPr>
        <w:spacing w:line="360" w:lineRule="auto"/>
        <w:rPr>
          <w:rFonts w:cs="Arial"/>
          <w:szCs w:val="22"/>
        </w:rPr>
      </w:pPr>
      <w:r>
        <w:rPr>
          <w:rFonts w:cs="Arial"/>
          <w:szCs w:val="22"/>
        </w:rPr>
        <w:t>What Happens after</w:t>
      </w:r>
      <w:r w:rsidR="00B847D5">
        <w:rPr>
          <w:rFonts w:cs="Arial"/>
          <w:szCs w:val="22"/>
        </w:rPr>
        <w:t xml:space="preserve"> a Concern is Reported</w:t>
      </w:r>
      <w:proofErr w:type="gramStart"/>
      <w:r>
        <w:rPr>
          <w:rFonts w:cs="Arial"/>
          <w:szCs w:val="22"/>
        </w:rPr>
        <w:t>?</w:t>
      </w:r>
      <w:r w:rsidR="00B847D5">
        <w:rPr>
          <w:rFonts w:cs="Arial"/>
          <w:szCs w:val="22"/>
        </w:rPr>
        <w:t>....................................................................</w:t>
      </w:r>
      <w:proofErr w:type="gramEnd"/>
      <w:r w:rsidR="00B847D5">
        <w:rPr>
          <w:rFonts w:cs="Arial"/>
          <w:szCs w:val="22"/>
        </w:rPr>
        <w:tab/>
      </w:r>
      <w:r w:rsidR="00C34838">
        <w:rPr>
          <w:rFonts w:cs="Arial"/>
          <w:szCs w:val="22"/>
        </w:rPr>
        <w:t>10</w:t>
      </w:r>
    </w:p>
    <w:p w:rsidR="00307A5F" w:rsidRDefault="00307A5F" w:rsidP="008D4209">
      <w:pPr>
        <w:spacing w:line="360" w:lineRule="auto"/>
        <w:rPr>
          <w:rFonts w:cs="Arial"/>
          <w:szCs w:val="22"/>
        </w:rPr>
      </w:pPr>
      <w:r>
        <w:rPr>
          <w:rFonts w:cs="Arial"/>
          <w:szCs w:val="22"/>
        </w:rPr>
        <w:t>Pupil Voice……………</w:t>
      </w:r>
      <w:r w:rsidR="00C34838">
        <w:rPr>
          <w:rFonts w:cs="Arial"/>
          <w:szCs w:val="22"/>
        </w:rPr>
        <w:t>……………………………………………………………………………</w:t>
      </w:r>
      <w:r w:rsidR="00C34838">
        <w:rPr>
          <w:rFonts w:cs="Arial"/>
          <w:szCs w:val="22"/>
        </w:rPr>
        <w:tab/>
        <w:t>11</w:t>
      </w:r>
    </w:p>
    <w:p w:rsidR="00F64C46" w:rsidRDefault="00F64C46" w:rsidP="008D4209">
      <w:pPr>
        <w:spacing w:line="360" w:lineRule="auto"/>
        <w:rPr>
          <w:rFonts w:cs="Arial"/>
          <w:szCs w:val="22"/>
        </w:rPr>
      </w:pPr>
      <w:r w:rsidRPr="00CF73C2">
        <w:rPr>
          <w:rFonts w:cs="Arial"/>
          <w:szCs w:val="22"/>
        </w:rPr>
        <w:t>Information Shari</w:t>
      </w:r>
      <w:r w:rsidR="00142BDF" w:rsidRPr="00CF73C2">
        <w:rPr>
          <w:rFonts w:cs="Arial"/>
          <w:szCs w:val="22"/>
        </w:rPr>
        <w:t>ng</w:t>
      </w:r>
      <w:r w:rsidR="008A1983">
        <w:rPr>
          <w:rFonts w:cs="Arial"/>
          <w:szCs w:val="22"/>
        </w:rPr>
        <w:t xml:space="preserve"> </w:t>
      </w:r>
      <w:r w:rsidR="008A1983" w:rsidRPr="008A1983">
        <w:rPr>
          <w:szCs w:val="22"/>
        </w:rPr>
        <w:t>and ‘Special Category Personal</w:t>
      </w:r>
      <w:r w:rsidR="008A1983">
        <w:rPr>
          <w:szCs w:val="22"/>
        </w:rPr>
        <w:t xml:space="preserve"> Data’</w:t>
      </w:r>
      <w:r w:rsidR="008A1983">
        <w:rPr>
          <w:rFonts w:cs="Arial"/>
          <w:szCs w:val="22"/>
        </w:rPr>
        <w:t>………………………….</w:t>
      </w:r>
      <w:r w:rsidR="00142BDF" w:rsidRPr="00CF73C2">
        <w:rPr>
          <w:rFonts w:cs="Arial"/>
          <w:szCs w:val="22"/>
        </w:rPr>
        <w:t>………</w:t>
      </w:r>
      <w:r w:rsidR="00142BDF" w:rsidRPr="00CF73C2">
        <w:rPr>
          <w:rFonts w:cs="Arial"/>
          <w:szCs w:val="22"/>
        </w:rPr>
        <w:tab/>
        <w:t>1</w:t>
      </w:r>
      <w:r w:rsidR="006258EF">
        <w:rPr>
          <w:rFonts w:cs="Arial"/>
          <w:szCs w:val="22"/>
        </w:rPr>
        <w:t>2</w:t>
      </w:r>
    </w:p>
    <w:p w:rsidR="008747CB" w:rsidRDefault="008747CB" w:rsidP="008747CB">
      <w:pPr>
        <w:spacing w:line="360" w:lineRule="auto"/>
        <w:rPr>
          <w:rFonts w:cs="Arial"/>
          <w:szCs w:val="22"/>
        </w:rPr>
      </w:pPr>
      <w:r>
        <w:rPr>
          <w:rFonts w:cs="Arial"/>
          <w:szCs w:val="22"/>
        </w:rPr>
        <w:t>Record Keeping</w:t>
      </w:r>
      <w:r w:rsidRPr="00CF73C2">
        <w:rPr>
          <w:rFonts w:cs="Arial"/>
          <w:szCs w:val="22"/>
        </w:rPr>
        <w:t>………</w:t>
      </w:r>
      <w:r>
        <w:rPr>
          <w:rFonts w:cs="Arial"/>
          <w:szCs w:val="22"/>
        </w:rPr>
        <w:t>………………………………………………………………….</w:t>
      </w:r>
      <w:r w:rsidRPr="00CF73C2">
        <w:rPr>
          <w:rFonts w:cs="Arial"/>
          <w:szCs w:val="22"/>
        </w:rPr>
        <w:t>……...</w:t>
      </w:r>
      <w:r w:rsidRPr="00CF73C2">
        <w:rPr>
          <w:rFonts w:cs="Arial"/>
          <w:szCs w:val="22"/>
        </w:rPr>
        <w:tab/>
        <w:t>1</w:t>
      </w:r>
      <w:r w:rsidR="00C41767">
        <w:rPr>
          <w:rFonts w:cs="Arial"/>
          <w:szCs w:val="22"/>
        </w:rPr>
        <w:t>2</w:t>
      </w:r>
    </w:p>
    <w:p w:rsidR="008747CB" w:rsidRPr="00653DF3" w:rsidRDefault="008747CB" w:rsidP="008747CB">
      <w:pPr>
        <w:spacing w:line="360" w:lineRule="auto"/>
        <w:rPr>
          <w:rFonts w:cs="Arial"/>
          <w:sz w:val="16"/>
          <w:szCs w:val="16"/>
        </w:rPr>
      </w:pPr>
    </w:p>
    <w:p w:rsidR="00F23625" w:rsidRDefault="00322DEF" w:rsidP="008747CB">
      <w:pPr>
        <w:spacing w:line="360" w:lineRule="auto"/>
        <w:rPr>
          <w:rFonts w:cs="Arial"/>
          <w:szCs w:val="22"/>
        </w:rPr>
      </w:pPr>
      <w:r>
        <w:rPr>
          <w:rFonts w:cs="Arial"/>
          <w:szCs w:val="22"/>
        </w:rPr>
        <w:t xml:space="preserve">Supporting </w:t>
      </w:r>
      <w:r w:rsidR="00F23625">
        <w:rPr>
          <w:rFonts w:cs="Arial"/>
          <w:szCs w:val="22"/>
        </w:rPr>
        <w:t>Children Known to Social Care……………………………………………………</w:t>
      </w:r>
      <w:r w:rsidR="00F23625">
        <w:rPr>
          <w:rFonts w:cs="Arial"/>
          <w:szCs w:val="22"/>
        </w:rPr>
        <w:tab/>
        <w:t>1</w:t>
      </w:r>
      <w:r w:rsidR="00C41767">
        <w:rPr>
          <w:rFonts w:cs="Arial"/>
          <w:szCs w:val="22"/>
        </w:rPr>
        <w:t>2</w:t>
      </w:r>
    </w:p>
    <w:p w:rsidR="00322DEF" w:rsidRDefault="00322DEF" w:rsidP="00322DEF">
      <w:pPr>
        <w:spacing w:line="360" w:lineRule="auto"/>
        <w:rPr>
          <w:rFonts w:cs="Arial"/>
          <w:szCs w:val="22"/>
        </w:rPr>
      </w:pPr>
      <w:r w:rsidRPr="00CF73C2">
        <w:rPr>
          <w:rFonts w:cs="Arial"/>
          <w:szCs w:val="22"/>
        </w:rPr>
        <w:t>Early Help………………</w:t>
      </w:r>
      <w:r>
        <w:rPr>
          <w:rFonts w:cs="Arial"/>
          <w:szCs w:val="22"/>
        </w:rPr>
        <w:t>………………………………………………………………….</w:t>
      </w:r>
      <w:r w:rsidRPr="00CF73C2">
        <w:rPr>
          <w:rFonts w:cs="Arial"/>
          <w:szCs w:val="22"/>
        </w:rPr>
        <w:t>……...</w:t>
      </w:r>
      <w:r w:rsidRPr="00CF73C2">
        <w:rPr>
          <w:rFonts w:cs="Arial"/>
          <w:szCs w:val="22"/>
        </w:rPr>
        <w:tab/>
        <w:t>1</w:t>
      </w:r>
      <w:r w:rsidR="00C34838">
        <w:rPr>
          <w:rFonts w:cs="Arial"/>
          <w:szCs w:val="22"/>
        </w:rPr>
        <w:t>3</w:t>
      </w:r>
    </w:p>
    <w:p w:rsidR="008747CB" w:rsidRPr="00CF73C2" w:rsidRDefault="008747CB" w:rsidP="008747CB">
      <w:pPr>
        <w:spacing w:line="360" w:lineRule="auto"/>
        <w:rPr>
          <w:rFonts w:cs="Arial"/>
          <w:szCs w:val="22"/>
        </w:rPr>
      </w:pPr>
      <w:r>
        <w:rPr>
          <w:rFonts w:cs="Arial"/>
          <w:szCs w:val="22"/>
        </w:rPr>
        <w:t xml:space="preserve">Allegations of </w:t>
      </w:r>
      <w:r w:rsidRPr="00CF73C2">
        <w:rPr>
          <w:rFonts w:cs="Arial"/>
          <w:szCs w:val="22"/>
        </w:rPr>
        <w:t>Peer on Peer Abuse</w:t>
      </w:r>
      <w:r>
        <w:rPr>
          <w:rFonts w:cs="Arial"/>
          <w:szCs w:val="22"/>
        </w:rPr>
        <w:t xml:space="preserve"> (Including Sexual Violence and Harassment)</w:t>
      </w:r>
      <w:r w:rsidRPr="00CF73C2">
        <w:rPr>
          <w:rFonts w:cs="Arial"/>
          <w:szCs w:val="22"/>
        </w:rPr>
        <w:t>…</w:t>
      </w:r>
      <w:r>
        <w:rPr>
          <w:rFonts w:cs="Arial"/>
          <w:szCs w:val="22"/>
        </w:rPr>
        <w:t>…......</w:t>
      </w:r>
      <w:r w:rsidRPr="00CF73C2">
        <w:rPr>
          <w:rFonts w:cs="Arial"/>
          <w:szCs w:val="22"/>
        </w:rPr>
        <w:tab/>
      </w:r>
      <w:r w:rsidR="006258EF">
        <w:rPr>
          <w:rFonts w:cs="Arial"/>
          <w:szCs w:val="22"/>
        </w:rPr>
        <w:t>14</w:t>
      </w:r>
      <w:r w:rsidRPr="00CF73C2">
        <w:rPr>
          <w:rFonts w:cs="Arial"/>
          <w:szCs w:val="22"/>
        </w:rPr>
        <w:tab/>
      </w:r>
    </w:p>
    <w:p w:rsidR="008747CB" w:rsidRDefault="008747CB" w:rsidP="008747CB">
      <w:pPr>
        <w:spacing w:line="360" w:lineRule="auto"/>
        <w:rPr>
          <w:rFonts w:cs="Arial"/>
          <w:szCs w:val="22"/>
        </w:rPr>
      </w:pPr>
      <w:r w:rsidRPr="00CF73C2">
        <w:rPr>
          <w:rFonts w:cs="Arial"/>
          <w:szCs w:val="22"/>
        </w:rPr>
        <w:t xml:space="preserve">Allegations made against Staff, </w:t>
      </w:r>
      <w:r w:rsidR="004622A1">
        <w:rPr>
          <w:rFonts w:cs="Arial"/>
          <w:szCs w:val="22"/>
        </w:rPr>
        <w:t>Supp</w:t>
      </w:r>
      <w:r w:rsidR="00657252">
        <w:rPr>
          <w:rFonts w:cs="Arial"/>
          <w:szCs w:val="22"/>
        </w:rPr>
        <w:t>l</w:t>
      </w:r>
      <w:r w:rsidR="004622A1">
        <w:rPr>
          <w:rFonts w:cs="Arial"/>
          <w:szCs w:val="22"/>
        </w:rPr>
        <w:t>y Staff, Students or</w:t>
      </w:r>
      <w:r w:rsidRPr="00CF73C2">
        <w:rPr>
          <w:rFonts w:cs="Arial"/>
          <w:szCs w:val="22"/>
        </w:rPr>
        <w:t xml:space="preserve"> Volunteers</w:t>
      </w:r>
      <w:r w:rsidR="00657252">
        <w:rPr>
          <w:rFonts w:cs="Arial"/>
          <w:szCs w:val="22"/>
        </w:rPr>
        <w:t>…</w:t>
      </w:r>
      <w:r>
        <w:rPr>
          <w:rFonts w:cs="Arial"/>
          <w:szCs w:val="22"/>
        </w:rPr>
        <w:t>………</w:t>
      </w:r>
      <w:r w:rsidR="004622A1">
        <w:rPr>
          <w:rFonts w:cs="Arial"/>
          <w:szCs w:val="22"/>
        </w:rPr>
        <w:t>….</w:t>
      </w:r>
      <w:r>
        <w:rPr>
          <w:rFonts w:cs="Arial"/>
          <w:szCs w:val="22"/>
        </w:rPr>
        <w:t>.………</w:t>
      </w:r>
      <w:r w:rsidR="00C34838">
        <w:rPr>
          <w:rFonts w:cs="Arial"/>
          <w:szCs w:val="22"/>
        </w:rPr>
        <w:t>.</w:t>
      </w:r>
      <w:r w:rsidR="00062662">
        <w:rPr>
          <w:rFonts w:cs="Arial"/>
          <w:szCs w:val="22"/>
        </w:rPr>
        <w:tab/>
        <w:t>14</w:t>
      </w:r>
    </w:p>
    <w:p w:rsidR="008747CB" w:rsidRDefault="008747CB" w:rsidP="008747CB">
      <w:pPr>
        <w:spacing w:line="360" w:lineRule="auto"/>
        <w:rPr>
          <w:rFonts w:cs="Arial"/>
          <w:szCs w:val="22"/>
        </w:rPr>
      </w:pPr>
      <w:r>
        <w:rPr>
          <w:rFonts w:cs="Arial"/>
          <w:szCs w:val="22"/>
        </w:rPr>
        <w:t>EYFS Reporting…………………………………………………………………………………</w:t>
      </w:r>
      <w:r w:rsidR="00062662">
        <w:rPr>
          <w:rFonts w:cs="Arial"/>
          <w:szCs w:val="22"/>
        </w:rPr>
        <w:t>..</w:t>
      </w:r>
      <w:r w:rsidR="00062662">
        <w:rPr>
          <w:rFonts w:cs="Arial"/>
          <w:szCs w:val="22"/>
        </w:rPr>
        <w:tab/>
        <w:t>15</w:t>
      </w:r>
    </w:p>
    <w:p w:rsidR="008747CB" w:rsidRDefault="008747CB" w:rsidP="008D4209">
      <w:pPr>
        <w:spacing w:line="360" w:lineRule="auto"/>
        <w:rPr>
          <w:rFonts w:cs="Arial"/>
          <w:szCs w:val="22"/>
        </w:rPr>
      </w:pPr>
      <w:r>
        <w:rPr>
          <w:rFonts w:cs="Arial"/>
          <w:szCs w:val="22"/>
        </w:rPr>
        <w:t>Referring to DBS</w:t>
      </w:r>
      <w:r w:rsidR="003F5086">
        <w:rPr>
          <w:rFonts w:cs="Arial"/>
          <w:szCs w:val="22"/>
        </w:rPr>
        <w:t xml:space="preserve"> and TRA…</w:t>
      </w:r>
      <w:r>
        <w:rPr>
          <w:rFonts w:cs="Arial"/>
          <w:szCs w:val="22"/>
        </w:rPr>
        <w:t>………………………………………………………….…………</w:t>
      </w:r>
      <w:r>
        <w:rPr>
          <w:rFonts w:cs="Arial"/>
          <w:szCs w:val="22"/>
        </w:rPr>
        <w:tab/>
      </w:r>
      <w:r w:rsidR="00322DEF">
        <w:rPr>
          <w:rFonts w:cs="Arial"/>
          <w:szCs w:val="22"/>
        </w:rPr>
        <w:t>1</w:t>
      </w:r>
      <w:r w:rsidR="006258EF">
        <w:rPr>
          <w:rFonts w:cs="Arial"/>
          <w:szCs w:val="22"/>
        </w:rPr>
        <w:t>6</w:t>
      </w:r>
    </w:p>
    <w:p w:rsidR="00F23625" w:rsidRDefault="00F23625" w:rsidP="008D4209">
      <w:pPr>
        <w:spacing w:line="360" w:lineRule="auto"/>
        <w:rPr>
          <w:rFonts w:cs="Arial"/>
          <w:szCs w:val="22"/>
        </w:rPr>
      </w:pPr>
      <w:r>
        <w:rPr>
          <w:rFonts w:cs="Arial"/>
          <w:szCs w:val="22"/>
        </w:rPr>
        <w:t>Reducing Risks……………………</w:t>
      </w:r>
      <w:r w:rsidR="00C34838">
        <w:rPr>
          <w:rFonts w:cs="Arial"/>
          <w:szCs w:val="22"/>
        </w:rPr>
        <w:t>………………………………………………………......….</w:t>
      </w:r>
      <w:r w:rsidR="00C34838">
        <w:rPr>
          <w:rFonts w:cs="Arial"/>
          <w:szCs w:val="22"/>
        </w:rPr>
        <w:tab/>
        <w:t>16</w:t>
      </w:r>
    </w:p>
    <w:p w:rsidR="00F23625" w:rsidRDefault="00F23625" w:rsidP="00F23625">
      <w:pPr>
        <w:spacing w:line="360" w:lineRule="auto"/>
        <w:rPr>
          <w:rFonts w:cs="Arial"/>
          <w:szCs w:val="22"/>
        </w:rPr>
      </w:pPr>
      <w:r>
        <w:rPr>
          <w:rFonts w:cs="Arial"/>
          <w:szCs w:val="22"/>
        </w:rPr>
        <w:t>Whistleblowing…………</w:t>
      </w:r>
      <w:r w:rsidR="00062662">
        <w:rPr>
          <w:rFonts w:cs="Arial"/>
          <w:szCs w:val="22"/>
        </w:rPr>
        <w:t>………………………………………………………………………….</w:t>
      </w:r>
      <w:r w:rsidR="00062662">
        <w:rPr>
          <w:rFonts w:cs="Arial"/>
          <w:szCs w:val="22"/>
        </w:rPr>
        <w:tab/>
        <w:t>16</w:t>
      </w:r>
    </w:p>
    <w:p w:rsidR="00FB7349" w:rsidRPr="00653DF3" w:rsidRDefault="00FB7349" w:rsidP="00F55BB2">
      <w:pPr>
        <w:spacing w:line="360" w:lineRule="auto"/>
        <w:rPr>
          <w:rFonts w:cs="Arial"/>
          <w:sz w:val="16"/>
          <w:szCs w:val="16"/>
        </w:rPr>
      </w:pPr>
    </w:p>
    <w:p w:rsidR="006D58FB" w:rsidRPr="00CF73C2" w:rsidRDefault="006D58FB" w:rsidP="00F55BB2">
      <w:pPr>
        <w:spacing w:line="360" w:lineRule="auto"/>
        <w:rPr>
          <w:rFonts w:cs="Arial"/>
          <w:szCs w:val="22"/>
        </w:rPr>
      </w:pPr>
      <w:r w:rsidRPr="00CF73C2">
        <w:rPr>
          <w:rFonts w:cs="Arial"/>
          <w:szCs w:val="22"/>
        </w:rPr>
        <w:t>APPENDICIES</w:t>
      </w:r>
    </w:p>
    <w:p w:rsidR="00F55BB2" w:rsidRPr="00CF73C2" w:rsidRDefault="00F55BB2" w:rsidP="00632911">
      <w:pPr>
        <w:spacing w:line="360" w:lineRule="auto"/>
        <w:rPr>
          <w:rFonts w:cs="Arial"/>
          <w:szCs w:val="22"/>
        </w:rPr>
      </w:pPr>
      <w:r w:rsidRPr="00CF73C2">
        <w:rPr>
          <w:rFonts w:cs="Arial"/>
          <w:szCs w:val="22"/>
        </w:rPr>
        <w:t>App</w:t>
      </w:r>
      <w:r w:rsidR="00EF2E82" w:rsidRPr="00CF73C2">
        <w:rPr>
          <w:rFonts w:cs="Arial"/>
          <w:szCs w:val="22"/>
        </w:rPr>
        <w:t xml:space="preserve">endix </w:t>
      </w:r>
      <w:r w:rsidR="006F04B0" w:rsidRPr="00CF73C2">
        <w:rPr>
          <w:rFonts w:cs="Arial"/>
          <w:szCs w:val="22"/>
        </w:rPr>
        <w:t>1</w:t>
      </w:r>
      <w:r w:rsidR="00EF2E82" w:rsidRPr="00CF73C2">
        <w:rPr>
          <w:rFonts w:cs="Arial"/>
          <w:szCs w:val="22"/>
        </w:rPr>
        <w:t xml:space="preserve">: Signs </w:t>
      </w:r>
      <w:r w:rsidR="006F04B0" w:rsidRPr="00CF73C2">
        <w:rPr>
          <w:rFonts w:cs="Arial"/>
          <w:szCs w:val="22"/>
        </w:rPr>
        <w:t xml:space="preserve">and Symptoms </w:t>
      </w:r>
      <w:r w:rsidR="00EF2E82" w:rsidRPr="00CF73C2">
        <w:rPr>
          <w:rFonts w:cs="Arial"/>
          <w:szCs w:val="22"/>
        </w:rPr>
        <w:t>of</w:t>
      </w:r>
      <w:r w:rsidR="006F04B0" w:rsidRPr="00CF73C2">
        <w:rPr>
          <w:rFonts w:cs="Arial"/>
          <w:szCs w:val="22"/>
        </w:rPr>
        <w:t xml:space="preserve"> Abus</w:t>
      </w:r>
      <w:r w:rsidR="00EF2E82" w:rsidRPr="00CF73C2">
        <w:rPr>
          <w:rFonts w:cs="Arial"/>
          <w:szCs w:val="22"/>
        </w:rPr>
        <w:t>e</w:t>
      </w:r>
      <w:r w:rsidR="00632911" w:rsidRPr="00CF73C2">
        <w:rPr>
          <w:rFonts w:cs="Arial"/>
          <w:szCs w:val="22"/>
        </w:rPr>
        <w:t>…</w:t>
      </w:r>
      <w:r w:rsidR="006F04B0" w:rsidRPr="00CF73C2">
        <w:rPr>
          <w:rFonts w:cs="Arial"/>
          <w:szCs w:val="22"/>
        </w:rPr>
        <w:t>…</w:t>
      </w:r>
      <w:r w:rsidR="00632911" w:rsidRPr="00CF73C2">
        <w:rPr>
          <w:rFonts w:cs="Arial"/>
          <w:szCs w:val="22"/>
        </w:rPr>
        <w:t>……………………………</w:t>
      </w:r>
      <w:r w:rsidR="006C1CE2">
        <w:rPr>
          <w:rFonts w:cs="Arial"/>
          <w:szCs w:val="22"/>
        </w:rPr>
        <w:t>……….………..</w:t>
      </w:r>
      <w:r w:rsidR="006C1CE2">
        <w:rPr>
          <w:rFonts w:cs="Arial"/>
          <w:szCs w:val="22"/>
        </w:rPr>
        <w:tab/>
      </w:r>
      <w:r w:rsidR="00EF2E82" w:rsidRPr="00CF73C2">
        <w:rPr>
          <w:rFonts w:cs="Arial"/>
          <w:szCs w:val="22"/>
        </w:rPr>
        <w:t>1</w:t>
      </w:r>
      <w:r w:rsidR="00062662">
        <w:rPr>
          <w:rFonts w:cs="Arial"/>
          <w:szCs w:val="22"/>
        </w:rPr>
        <w:t>7</w:t>
      </w:r>
    </w:p>
    <w:p w:rsidR="00F55BB2" w:rsidRPr="00CF73C2" w:rsidRDefault="00F64C46" w:rsidP="00632911">
      <w:pPr>
        <w:spacing w:line="360" w:lineRule="auto"/>
        <w:rPr>
          <w:rFonts w:cs="Arial"/>
          <w:szCs w:val="22"/>
        </w:rPr>
      </w:pPr>
      <w:r w:rsidRPr="00CF73C2">
        <w:rPr>
          <w:rFonts w:cs="Arial"/>
          <w:szCs w:val="22"/>
        </w:rPr>
        <w:t xml:space="preserve">Appendix </w:t>
      </w:r>
      <w:r w:rsidR="00A1638D">
        <w:rPr>
          <w:rFonts w:cs="Arial"/>
          <w:szCs w:val="22"/>
        </w:rPr>
        <w:t>2</w:t>
      </w:r>
      <w:r w:rsidR="00F55BB2" w:rsidRPr="00CF73C2">
        <w:rPr>
          <w:rFonts w:cs="Arial"/>
          <w:szCs w:val="22"/>
        </w:rPr>
        <w:t xml:space="preserve">: </w:t>
      </w:r>
      <w:r w:rsidR="00182081">
        <w:rPr>
          <w:rFonts w:cs="Arial"/>
          <w:szCs w:val="22"/>
        </w:rPr>
        <w:t>Reporting Concerns……</w:t>
      </w:r>
      <w:r w:rsidRPr="00CF73C2">
        <w:rPr>
          <w:rFonts w:cs="Arial"/>
          <w:szCs w:val="22"/>
        </w:rPr>
        <w:t>……………</w:t>
      </w:r>
      <w:r w:rsidR="00632911" w:rsidRPr="00CF73C2">
        <w:rPr>
          <w:rFonts w:cs="Arial"/>
          <w:szCs w:val="22"/>
        </w:rPr>
        <w:t>……………………………………</w:t>
      </w:r>
      <w:r w:rsidR="006C1CE2">
        <w:rPr>
          <w:rFonts w:cs="Arial"/>
          <w:szCs w:val="22"/>
        </w:rPr>
        <w:t>….......</w:t>
      </w:r>
      <w:r w:rsidR="00632911" w:rsidRPr="00CF73C2">
        <w:rPr>
          <w:rFonts w:cs="Arial"/>
          <w:szCs w:val="22"/>
        </w:rPr>
        <w:t>.</w:t>
      </w:r>
      <w:r w:rsidR="006C1CE2">
        <w:rPr>
          <w:rFonts w:cs="Arial"/>
          <w:szCs w:val="22"/>
        </w:rPr>
        <w:tab/>
      </w:r>
      <w:r w:rsidR="006258EF">
        <w:rPr>
          <w:rFonts w:cs="Arial"/>
          <w:szCs w:val="22"/>
        </w:rPr>
        <w:t>19</w:t>
      </w:r>
    </w:p>
    <w:p w:rsidR="0079721B" w:rsidRPr="00626FCA" w:rsidRDefault="00ED4AF6" w:rsidP="008A1137">
      <w:pPr>
        <w:spacing w:line="360" w:lineRule="auto"/>
        <w:rPr>
          <w:rFonts w:cs="Arial"/>
          <w:szCs w:val="22"/>
        </w:rPr>
      </w:pPr>
      <w:r w:rsidRPr="00CF73C2">
        <w:rPr>
          <w:rFonts w:cs="Arial"/>
          <w:szCs w:val="22"/>
        </w:rPr>
        <w:t xml:space="preserve">Appendix </w:t>
      </w:r>
      <w:r w:rsidR="00A1638D">
        <w:rPr>
          <w:rFonts w:cs="Arial"/>
          <w:szCs w:val="22"/>
        </w:rPr>
        <w:t>3</w:t>
      </w:r>
      <w:r w:rsidRPr="00CF73C2">
        <w:rPr>
          <w:rFonts w:cs="Arial"/>
          <w:szCs w:val="22"/>
        </w:rPr>
        <w:t>:</w:t>
      </w:r>
      <w:r w:rsidR="00884C4B" w:rsidRPr="00CF73C2">
        <w:rPr>
          <w:rFonts w:cs="Arial"/>
          <w:szCs w:val="22"/>
        </w:rPr>
        <w:t xml:space="preserve"> </w:t>
      </w:r>
      <w:r w:rsidR="00BB052D" w:rsidRPr="00CF73C2">
        <w:rPr>
          <w:rFonts w:cs="Arial"/>
          <w:szCs w:val="22"/>
        </w:rPr>
        <w:t>Contact Details</w:t>
      </w:r>
      <w:r w:rsidR="00632911" w:rsidRPr="00CF73C2">
        <w:rPr>
          <w:rFonts w:cs="Arial"/>
          <w:szCs w:val="22"/>
        </w:rPr>
        <w:t>……………………………………………………………...</w:t>
      </w:r>
      <w:r w:rsidR="006C1CE2">
        <w:rPr>
          <w:rFonts w:cs="Arial"/>
          <w:szCs w:val="22"/>
        </w:rPr>
        <w:t>..........</w:t>
      </w:r>
      <w:r w:rsidR="006C1CE2">
        <w:rPr>
          <w:rFonts w:cs="Arial"/>
          <w:szCs w:val="22"/>
        </w:rPr>
        <w:tab/>
      </w:r>
      <w:r w:rsidR="006258EF">
        <w:rPr>
          <w:rFonts w:cs="Arial"/>
          <w:szCs w:val="22"/>
        </w:rPr>
        <w:t>20</w:t>
      </w:r>
    </w:p>
    <w:p w:rsidR="00411727" w:rsidRDefault="00411727" w:rsidP="008A1137">
      <w:pPr>
        <w:spacing w:line="360" w:lineRule="auto"/>
        <w:rPr>
          <w:rFonts w:cs="Arial"/>
          <w:b/>
          <w:szCs w:val="22"/>
          <w:u w:val="single"/>
        </w:rPr>
      </w:pPr>
    </w:p>
    <w:p w:rsidR="00BC1F4E" w:rsidRDefault="00BC1F4E" w:rsidP="008A1137">
      <w:pPr>
        <w:spacing w:line="360" w:lineRule="auto"/>
        <w:rPr>
          <w:rFonts w:cs="Arial"/>
          <w:b/>
          <w:szCs w:val="22"/>
          <w:u w:val="single"/>
        </w:rPr>
      </w:pPr>
    </w:p>
    <w:p w:rsidR="00165494" w:rsidRDefault="00165494" w:rsidP="008A1137">
      <w:pPr>
        <w:spacing w:line="360" w:lineRule="auto"/>
        <w:rPr>
          <w:rFonts w:cs="Arial"/>
          <w:b/>
          <w:szCs w:val="22"/>
          <w:u w:val="single"/>
        </w:rPr>
      </w:pPr>
    </w:p>
    <w:p w:rsidR="00BC1F4E" w:rsidRDefault="00BC1F4E" w:rsidP="008A1137">
      <w:pPr>
        <w:spacing w:line="360" w:lineRule="auto"/>
        <w:rPr>
          <w:rFonts w:cs="Arial"/>
          <w:b/>
          <w:szCs w:val="22"/>
          <w:u w:val="single"/>
        </w:rPr>
      </w:pPr>
    </w:p>
    <w:p w:rsidR="00BC1F4E" w:rsidRDefault="00BC1F4E" w:rsidP="008A1137">
      <w:pPr>
        <w:spacing w:line="360" w:lineRule="auto"/>
        <w:rPr>
          <w:rFonts w:cs="Arial"/>
          <w:b/>
          <w:szCs w:val="22"/>
          <w:u w:val="single"/>
        </w:rPr>
      </w:pPr>
    </w:p>
    <w:p w:rsidR="008A1137" w:rsidRPr="002673F6" w:rsidRDefault="008A1137" w:rsidP="008A1137">
      <w:pPr>
        <w:spacing w:line="360" w:lineRule="auto"/>
        <w:rPr>
          <w:rFonts w:cs="Arial"/>
          <w:b/>
          <w:szCs w:val="22"/>
          <w:u w:val="single"/>
        </w:rPr>
      </w:pPr>
      <w:r w:rsidRPr="002673F6">
        <w:rPr>
          <w:rFonts w:cs="Arial"/>
          <w:b/>
          <w:szCs w:val="22"/>
          <w:u w:val="single"/>
        </w:rPr>
        <w:lastRenderedPageBreak/>
        <w:t>About this Policy</w:t>
      </w:r>
    </w:p>
    <w:p w:rsidR="008A1137" w:rsidRDefault="008A1137" w:rsidP="008A1137">
      <w:pPr>
        <w:spacing w:line="360" w:lineRule="auto"/>
        <w:rPr>
          <w:rFonts w:cs="Arial"/>
          <w:szCs w:val="22"/>
        </w:rPr>
      </w:pPr>
      <w:r>
        <w:rPr>
          <w:rFonts w:cs="Arial"/>
          <w:szCs w:val="22"/>
        </w:rPr>
        <w:t xml:space="preserve">This policy </w:t>
      </w:r>
      <w:r w:rsidR="004905E1">
        <w:rPr>
          <w:rFonts w:cs="Arial"/>
          <w:szCs w:val="22"/>
        </w:rPr>
        <w:t xml:space="preserve">is updated at least annually, and reflects the </w:t>
      </w:r>
      <w:r>
        <w:rPr>
          <w:rFonts w:cs="Arial"/>
          <w:szCs w:val="22"/>
        </w:rPr>
        <w:t xml:space="preserve">latest government guidance and legislation. Blossom House </w:t>
      </w:r>
      <w:r w:rsidR="004905E1">
        <w:rPr>
          <w:rFonts w:cs="Arial"/>
          <w:szCs w:val="22"/>
        </w:rPr>
        <w:t xml:space="preserve">School </w:t>
      </w:r>
      <w:r w:rsidR="00FD09CF">
        <w:rPr>
          <w:rFonts w:cs="Arial"/>
          <w:szCs w:val="22"/>
        </w:rPr>
        <w:t>follow</w:t>
      </w:r>
      <w:r w:rsidR="00275FE2">
        <w:rPr>
          <w:rFonts w:cs="Arial"/>
          <w:szCs w:val="22"/>
        </w:rPr>
        <w:t>s</w:t>
      </w:r>
      <w:r>
        <w:rPr>
          <w:rFonts w:cs="Arial"/>
          <w:szCs w:val="22"/>
        </w:rPr>
        <w:t xml:space="preserve"> procedures in line with Merton’s </w:t>
      </w:r>
      <w:r w:rsidR="0017493C">
        <w:rPr>
          <w:rFonts w:cs="Arial"/>
          <w:szCs w:val="22"/>
        </w:rPr>
        <w:t xml:space="preserve">Safeguarding Children’s </w:t>
      </w:r>
      <w:r w:rsidR="00275FE2">
        <w:rPr>
          <w:rFonts w:cs="Arial"/>
          <w:szCs w:val="22"/>
        </w:rPr>
        <w:t xml:space="preserve">Partnership </w:t>
      </w:r>
      <w:r w:rsidR="0017493C">
        <w:rPr>
          <w:rFonts w:cs="Arial"/>
          <w:szCs w:val="22"/>
        </w:rPr>
        <w:t>(M</w:t>
      </w:r>
      <w:r>
        <w:rPr>
          <w:rFonts w:cs="Arial"/>
          <w:szCs w:val="22"/>
        </w:rPr>
        <w:t>SC</w:t>
      </w:r>
      <w:r w:rsidR="00275FE2">
        <w:rPr>
          <w:rFonts w:cs="Arial"/>
          <w:szCs w:val="22"/>
        </w:rPr>
        <w:t>P</w:t>
      </w:r>
      <w:r>
        <w:rPr>
          <w:rFonts w:cs="Arial"/>
          <w:szCs w:val="22"/>
        </w:rPr>
        <w:t>). This policy has been written with reference to the following:</w:t>
      </w:r>
      <w:r w:rsidR="00275FE2">
        <w:rPr>
          <w:rFonts w:cs="Arial"/>
          <w:szCs w:val="22"/>
        </w:rPr>
        <w:t xml:space="preserve"> </w:t>
      </w:r>
    </w:p>
    <w:p w:rsidR="008A1137" w:rsidRDefault="000353F7" w:rsidP="00C33218">
      <w:pPr>
        <w:numPr>
          <w:ilvl w:val="0"/>
          <w:numId w:val="7"/>
        </w:numPr>
        <w:spacing w:line="360" w:lineRule="auto"/>
        <w:rPr>
          <w:rFonts w:cs="Arial"/>
          <w:szCs w:val="22"/>
        </w:rPr>
      </w:pPr>
      <w:hyperlink r:id="rId9" w:history="1">
        <w:r w:rsidR="008A1137" w:rsidRPr="005532B7">
          <w:rPr>
            <w:rStyle w:val="Hyperlink"/>
            <w:rFonts w:cs="Arial"/>
            <w:szCs w:val="22"/>
          </w:rPr>
          <w:t>Keeping children safe in educat</w:t>
        </w:r>
        <w:r w:rsidR="005532B7" w:rsidRPr="005532B7">
          <w:rPr>
            <w:rStyle w:val="Hyperlink"/>
            <w:rFonts w:cs="Arial"/>
            <w:szCs w:val="22"/>
          </w:rPr>
          <w:t>ion September 2020</w:t>
        </w:r>
      </w:hyperlink>
    </w:p>
    <w:p w:rsidR="008A1137" w:rsidRPr="006A18CA" w:rsidRDefault="008A1137" w:rsidP="00C33218">
      <w:pPr>
        <w:numPr>
          <w:ilvl w:val="0"/>
          <w:numId w:val="7"/>
        </w:numPr>
        <w:spacing w:line="360" w:lineRule="auto"/>
        <w:rPr>
          <w:rStyle w:val="Hyperlink"/>
          <w:rFonts w:cs="Arial"/>
          <w:szCs w:val="22"/>
        </w:rPr>
      </w:pPr>
      <w:r>
        <w:rPr>
          <w:rFonts w:cs="Arial"/>
          <w:szCs w:val="22"/>
        </w:rPr>
        <w:fldChar w:fldCharType="begin"/>
      </w:r>
      <w:r w:rsidR="005E0666">
        <w:rPr>
          <w:rFonts w:cs="Arial"/>
          <w:szCs w:val="22"/>
        </w:rPr>
        <w:instrText>HYPERLINK "https://assets.publishing.service.gov.uk/government/uploads/system/uploads/attachment_data/file/729914/Working_Together_to_Safeguard_Children-2018.pdf"</w:instrText>
      </w:r>
      <w:r>
        <w:rPr>
          <w:rFonts w:cs="Arial"/>
          <w:szCs w:val="22"/>
        </w:rPr>
        <w:fldChar w:fldCharType="separate"/>
      </w:r>
      <w:r w:rsidRPr="006A18CA">
        <w:rPr>
          <w:rStyle w:val="Hyperlink"/>
          <w:rFonts w:cs="Arial"/>
          <w:szCs w:val="22"/>
        </w:rPr>
        <w:t>Working together to safeguard childr</w:t>
      </w:r>
      <w:r w:rsidR="005E0666">
        <w:rPr>
          <w:rStyle w:val="Hyperlink"/>
          <w:rFonts w:cs="Arial"/>
          <w:szCs w:val="22"/>
        </w:rPr>
        <w:t>en July 2018</w:t>
      </w:r>
    </w:p>
    <w:p w:rsidR="0055673C" w:rsidRPr="00630D85" w:rsidRDefault="008A1137" w:rsidP="0055673C">
      <w:pPr>
        <w:numPr>
          <w:ilvl w:val="0"/>
          <w:numId w:val="7"/>
        </w:numPr>
        <w:spacing w:line="360" w:lineRule="auto"/>
        <w:rPr>
          <w:rStyle w:val="Hyperlink"/>
          <w:rFonts w:cs="Arial"/>
          <w:szCs w:val="22"/>
        </w:rPr>
      </w:pPr>
      <w:r>
        <w:rPr>
          <w:rFonts w:cs="Arial"/>
          <w:szCs w:val="22"/>
        </w:rPr>
        <w:fldChar w:fldCharType="end"/>
      </w:r>
      <w:r w:rsidR="0055673C" w:rsidRPr="0055673C">
        <w:rPr>
          <w:rFonts w:cs="Arial"/>
          <w:szCs w:val="22"/>
        </w:rPr>
        <w:fldChar w:fldCharType="begin"/>
      </w:r>
      <w:r w:rsidR="0055673C">
        <w:rPr>
          <w:rFonts w:cs="Arial"/>
          <w:szCs w:val="22"/>
        </w:rPr>
        <w:instrText>HYPERLINK "https://www.gov.uk/government/uploads/system/uploads/attachment_data/file/419604/What_to_do_if_you_re_worried_a_child_is_being_abused.pdf"</w:instrText>
      </w:r>
      <w:r w:rsidR="0055673C" w:rsidRPr="0055673C">
        <w:rPr>
          <w:rFonts w:cs="Arial"/>
          <w:szCs w:val="22"/>
        </w:rPr>
        <w:fldChar w:fldCharType="separate"/>
      </w:r>
      <w:r w:rsidR="0055673C" w:rsidRPr="00630D85">
        <w:rPr>
          <w:rStyle w:val="Hyperlink"/>
          <w:rFonts w:cs="Arial"/>
          <w:szCs w:val="22"/>
        </w:rPr>
        <w:t>What to do if you’re worried a child is being abused March 2015</w:t>
      </w:r>
    </w:p>
    <w:p w:rsidR="0055673C" w:rsidRDefault="0055673C" w:rsidP="00D10553">
      <w:pPr>
        <w:numPr>
          <w:ilvl w:val="0"/>
          <w:numId w:val="7"/>
        </w:numPr>
        <w:spacing w:line="360" w:lineRule="auto"/>
      </w:pPr>
      <w:r w:rsidRPr="0055673C">
        <w:rPr>
          <w:rFonts w:cs="Arial"/>
          <w:szCs w:val="22"/>
        </w:rPr>
        <w:fldChar w:fldCharType="end"/>
      </w:r>
      <w:hyperlink r:id="rId10" w:history="1">
        <w:r w:rsidRPr="00411727">
          <w:rPr>
            <w:rStyle w:val="Hyperlink"/>
          </w:rPr>
          <w:t>Sexual violence and sexual harassment between children in schools and college</w:t>
        </w:r>
        <w:r>
          <w:rPr>
            <w:rStyle w:val="Hyperlink"/>
          </w:rPr>
          <w:t>s 2018</w:t>
        </w:r>
      </w:hyperlink>
    </w:p>
    <w:p w:rsidR="0055673C" w:rsidRPr="0055673C" w:rsidRDefault="000353F7" w:rsidP="00D10553">
      <w:pPr>
        <w:numPr>
          <w:ilvl w:val="0"/>
          <w:numId w:val="7"/>
        </w:numPr>
        <w:spacing w:line="360" w:lineRule="auto"/>
        <w:rPr>
          <w:rFonts w:cs="Arial"/>
          <w:color w:val="0000FF"/>
          <w:szCs w:val="22"/>
          <w:u w:val="single"/>
        </w:rPr>
      </w:pPr>
      <w:hyperlink r:id="rId11" w:history="1">
        <w:r w:rsidR="0055673C" w:rsidRPr="0055673C">
          <w:rPr>
            <w:rStyle w:val="Hyperlink"/>
            <w:rFonts w:cs="Arial"/>
            <w:szCs w:val="22"/>
          </w:rPr>
          <w:t>The Prevent duty June 2015</w:t>
        </w:r>
      </w:hyperlink>
    </w:p>
    <w:p w:rsidR="008A1137" w:rsidRPr="00E026F2" w:rsidRDefault="000E4F6A" w:rsidP="008A1137">
      <w:pPr>
        <w:spacing w:before="240" w:line="360" w:lineRule="auto"/>
        <w:rPr>
          <w:rFonts w:cs="Arial"/>
          <w:szCs w:val="22"/>
        </w:rPr>
      </w:pPr>
      <w:r>
        <w:rPr>
          <w:rFonts w:cs="Arial"/>
          <w:szCs w:val="22"/>
        </w:rPr>
        <w:t>In order to cover all safeguarding requirements, the following policies should also be read:</w:t>
      </w:r>
      <w:r w:rsidR="008A1137" w:rsidRPr="00E026F2">
        <w:rPr>
          <w:rFonts w:cs="Arial"/>
          <w:szCs w:val="22"/>
        </w:rPr>
        <w:t xml:space="preserve"> </w:t>
      </w:r>
    </w:p>
    <w:p w:rsidR="008A1137" w:rsidRPr="00066502" w:rsidRDefault="008A1137" w:rsidP="00C33218">
      <w:pPr>
        <w:numPr>
          <w:ilvl w:val="0"/>
          <w:numId w:val="7"/>
        </w:numPr>
        <w:spacing w:line="360" w:lineRule="auto"/>
        <w:rPr>
          <w:rFonts w:cs="Arial"/>
          <w:szCs w:val="22"/>
        </w:rPr>
      </w:pPr>
      <w:r w:rsidRPr="00066502">
        <w:rPr>
          <w:rFonts w:cs="Arial"/>
          <w:szCs w:val="22"/>
        </w:rPr>
        <w:t xml:space="preserve">Staff Code of Conduct </w:t>
      </w:r>
    </w:p>
    <w:p w:rsidR="008A1137" w:rsidRDefault="008A1137" w:rsidP="00C33218">
      <w:pPr>
        <w:numPr>
          <w:ilvl w:val="0"/>
          <w:numId w:val="7"/>
        </w:numPr>
        <w:spacing w:line="360" w:lineRule="auto"/>
        <w:rPr>
          <w:rFonts w:cs="Arial"/>
          <w:szCs w:val="22"/>
        </w:rPr>
      </w:pPr>
      <w:r w:rsidRPr="00066502">
        <w:rPr>
          <w:rFonts w:cs="Arial"/>
          <w:szCs w:val="22"/>
        </w:rPr>
        <w:t>Whistleblowing Policy</w:t>
      </w:r>
    </w:p>
    <w:p w:rsidR="00BE40AF" w:rsidRDefault="00BE40AF" w:rsidP="00C33218">
      <w:pPr>
        <w:numPr>
          <w:ilvl w:val="0"/>
          <w:numId w:val="7"/>
        </w:numPr>
        <w:spacing w:line="360" w:lineRule="auto"/>
        <w:rPr>
          <w:rFonts w:cs="Arial"/>
          <w:szCs w:val="22"/>
        </w:rPr>
      </w:pPr>
      <w:r>
        <w:rPr>
          <w:rFonts w:cs="Arial"/>
          <w:szCs w:val="22"/>
        </w:rPr>
        <w:t>Behaviour Policy</w:t>
      </w:r>
    </w:p>
    <w:p w:rsidR="00BC6599" w:rsidRDefault="00BE40AF" w:rsidP="00C33218">
      <w:pPr>
        <w:numPr>
          <w:ilvl w:val="0"/>
          <w:numId w:val="7"/>
        </w:numPr>
        <w:spacing w:line="360" w:lineRule="auto"/>
        <w:rPr>
          <w:rFonts w:cs="Arial"/>
          <w:szCs w:val="22"/>
        </w:rPr>
      </w:pPr>
      <w:r>
        <w:rPr>
          <w:rFonts w:cs="Arial"/>
          <w:szCs w:val="22"/>
        </w:rPr>
        <w:t>Attendance Policy (with CME procedures)</w:t>
      </w:r>
    </w:p>
    <w:p w:rsidR="008A1137" w:rsidRPr="00640111" w:rsidRDefault="000E4F6A" w:rsidP="00640111">
      <w:pPr>
        <w:numPr>
          <w:ilvl w:val="0"/>
          <w:numId w:val="7"/>
        </w:numPr>
        <w:spacing w:after="240" w:line="360" w:lineRule="auto"/>
        <w:rPr>
          <w:rFonts w:cs="Arial"/>
          <w:szCs w:val="22"/>
        </w:rPr>
      </w:pPr>
      <w:r w:rsidRPr="005E0666">
        <w:rPr>
          <w:rFonts w:cs="Arial"/>
          <w:szCs w:val="22"/>
        </w:rPr>
        <w:t>Safeguarding Procedures for Blossom House Foundation Stage</w:t>
      </w:r>
    </w:p>
    <w:p w:rsidR="00C534AE" w:rsidRDefault="00A43CA4" w:rsidP="004A143A">
      <w:pPr>
        <w:spacing w:line="360" w:lineRule="auto"/>
        <w:rPr>
          <w:rFonts w:cs="Arial"/>
          <w:b/>
          <w:szCs w:val="22"/>
          <w:u w:val="single"/>
        </w:rPr>
      </w:pPr>
      <w:r>
        <w:rPr>
          <w:rFonts w:cs="Arial"/>
          <w:b/>
          <w:szCs w:val="22"/>
          <w:u w:val="single"/>
        </w:rPr>
        <w:t>Co</w:t>
      </w:r>
      <w:r w:rsidR="00CB48F0">
        <w:rPr>
          <w:rFonts w:cs="Arial"/>
          <w:b/>
          <w:szCs w:val="22"/>
          <w:u w:val="single"/>
        </w:rPr>
        <w:t>mmitment</w:t>
      </w:r>
      <w:r w:rsidR="00C534AE">
        <w:rPr>
          <w:rFonts w:cs="Arial"/>
          <w:b/>
          <w:szCs w:val="22"/>
          <w:u w:val="single"/>
        </w:rPr>
        <w:t xml:space="preserve"> S</w:t>
      </w:r>
      <w:r w:rsidR="00C534AE" w:rsidRPr="000579BF">
        <w:rPr>
          <w:rFonts w:cs="Arial"/>
          <w:b/>
          <w:szCs w:val="22"/>
          <w:u w:val="single"/>
        </w:rPr>
        <w:t>tatement</w:t>
      </w:r>
    </w:p>
    <w:p w:rsidR="002B1E82" w:rsidRDefault="00C534AE" w:rsidP="002B1E82">
      <w:pPr>
        <w:spacing w:after="240" w:line="360" w:lineRule="auto"/>
        <w:rPr>
          <w:rFonts w:cs="Arial"/>
          <w:b/>
          <w:szCs w:val="22"/>
          <w:u w:val="single"/>
        </w:rPr>
      </w:pPr>
      <w:r w:rsidRPr="001D7A5B">
        <w:rPr>
          <w:rFonts w:cs="Arial"/>
          <w:i/>
          <w:szCs w:val="22"/>
        </w:rPr>
        <w:t xml:space="preserve">“Blossom House </w:t>
      </w:r>
      <w:r w:rsidR="0062206F">
        <w:rPr>
          <w:rFonts w:cs="Arial"/>
          <w:i/>
          <w:szCs w:val="22"/>
        </w:rPr>
        <w:t xml:space="preserve">School </w:t>
      </w:r>
      <w:r w:rsidRPr="001D7A5B">
        <w:rPr>
          <w:rFonts w:cs="Arial"/>
          <w:i/>
          <w:szCs w:val="22"/>
        </w:rPr>
        <w:t>is committed to safeguarding and promoting the welfare of children and young people and expects all staff</w:t>
      </w:r>
      <w:r w:rsidR="006A18CA">
        <w:rPr>
          <w:rFonts w:cs="Arial"/>
          <w:i/>
          <w:szCs w:val="22"/>
        </w:rPr>
        <w:t xml:space="preserve">, students and </w:t>
      </w:r>
      <w:r w:rsidRPr="001D7A5B">
        <w:rPr>
          <w:rFonts w:cs="Arial"/>
          <w:i/>
          <w:szCs w:val="22"/>
        </w:rPr>
        <w:t>volunteers to share this commitment.”</w:t>
      </w:r>
    </w:p>
    <w:p w:rsidR="0062206F" w:rsidRPr="002B1E82" w:rsidRDefault="0062206F" w:rsidP="002B1E82">
      <w:pPr>
        <w:spacing w:line="360" w:lineRule="auto"/>
        <w:rPr>
          <w:rFonts w:cs="Arial"/>
          <w:b/>
          <w:szCs w:val="22"/>
          <w:u w:val="single"/>
        </w:rPr>
      </w:pPr>
      <w:r w:rsidRPr="000579BF">
        <w:rPr>
          <w:rFonts w:cs="Arial"/>
          <w:color w:val="000000"/>
          <w:szCs w:val="22"/>
        </w:rPr>
        <w:t>Safeguarding and promoting the welfare of children is defined as:</w:t>
      </w:r>
    </w:p>
    <w:p w:rsidR="0062206F" w:rsidRPr="000579BF" w:rsidRDefault="00632911" w:rsidP="00C33218">
      <w:pPr>
        <w:numPr>
          <w:ilvl w:val="0"/>
          <w:numId w:val="6"/>
        </w:numPr>
        <w:shd w:val="clear" w:color="auto" w:fill="FFFFFF"/>
        <w:spacing w:before="100" w:beforeAutospacing="1" w:line="276" w:lineRule="auto"/>
        <w:rPr>
          <w:rFonts w:cs="Arial"/>
          <w:color w:val="000000"/>
          <w:szCs w:val="22"/>
        </w:rPr>
      </w:pPr>
      <w:r>
        <w:rPr>
          <w:rFonts w:cs="Arial"/>
          <w:color w:val="000000"/>
          <w:szCs w:val="22"/>
        </w:rPr>
        <w:t>P</w:t>
      </w:r>
      <w:r w:rsidR="0062206F" w:rsidRPr="000579BF">
        <w:rPr>
          <w:rFonts w:cs="Arial"/>
          <w:color w:val="000000"/>
          <w:szCs w:val="22"/>
        </w:rPr>
        <w:t xml:space="preserve">rotecting children from maltreatment </w:t>
      </w:r>
    </w:p>
    <w:p w:rsidR="0062206F" w:rsidRPr="000579BF" w:rsidRDefault="00632911" w:rsidP="00C33218">
      <w:pPr>
        <w:numPr>
          <w:ilvl w:val="0"/>
          <w:numId w:val="6"/>
        </w:numPr>
        <w:shd w:val="clear" w:color="auto" w:fill="FFFFFF"/>
        <w:spacing w:before="100" w:beforeAutospacing="1" w:line="276" w:lineRule="auto"/>
        <w:rPr>
          <w:rFonts w:cs="Arial"/>
          <w:color w:val="000000"/>
          <w:szCs w:val="22"/>
        </w:rPr>
      </w:pPr>
      <w:r>
        <w:rPr>
          <w:rFonts w:cs="Arial"/>
          <w:color w:val="000000"/>
          <w:szCs w:val="22"/>
        </w:rPr>
        <w:t>P</w:t>
      </w:r>
      <w:r w:rsidR="0062206F" w:rsidRPr="000579BF">
        <w:rPr>
          <w:rFonts w:cs="Arial"/>
          <w:color w:val="000000"/>
          <w:szCs w:val="22"/>
        </w:rPr>
        <w:t>reventing impairment of c</w:t>
      </w:r>
      <w:r w:rsidR="0062206F">
        <w:rPr>
          <w:rFonts w:cs="Arial"/>
          <w:color w:val="000000"/>
          <w:szCs w:val="22"/>
        </w:rPr>
        <w:t xml:space="preserve">hildren’s </w:t>
      </w:r>
      <w:r w:rsidR="001C3B1C">
        <w:rPr>
          <w:rFonts w:cs="Arial"/>
          <w:color w:val="000000"/>
          <w:szCs w:val="22"/>
        </w:rPr>
        <w:t xml:space="preserve">mental and physical </w:t>
      </w:r>
      <w:r w:rsidR="0062206F">
        <w:rPr>
          <w:rFonts w:cs="Arial"/>
          <w:color w:val="000000"/>
          <w:szCs w:val="22"/>
        </w:rPr>
        <w:t>health or development</w:t>
      </w:r>
    </w:p>
    <w:p w:rsidR="0062206F" w:rsidRDefault="0062206F" w:rsidP="00C33218">
      <w:pPr>
        <w:numPr>
          <w:ilvl w:val="0"/>
          <w:numId w:val="6"/>
        </w:numPr>
        <w:shd w:val="clear" w:color="auto" w:fill="FFFFFF"/>
        <w:spacing w:before="100" w:beforeAutospacing="1" w:line="276" w:lineRule="auto"/>
        <w:rPr>
          <w:rFonts w:cs="Arial"/>
          <w:color w:val="000000"/>
          <w:szCs w:val="22"/>
        </w:rPr>
      </w:pPr>
      <w:r w:rsidRPr="000579BF">
        <w:rPr>
          <w:rFonts w:cs="Arial"/>
          <w:color w:val="000000"/>
          <w:szCs w:val="22"/>
        </w:rPr>
        <w:t>Ensuring children are growing up in circumstances consistent with the provis</w:t>
      </w:r>
      <w:r>
        <w:rPr>
          <w:rFonts w:cs="Arial"/>
          <w:color w:val="000000"/>
          <w:szCs w:val="22"/>
        </w:rPr>
        <w:t>ion of safe and effective care</w:t>
      </w:r>
    </w:p>
    <w:p w:rsidR="005A4990" w:rsidRPr="005A4990" w:rsidRDefault="0062206F" w:rsidP="00C33218">
      <w:pPr>
        <w:numPr>
          <w:ilvl w:val="0"/>
          <w:numId w:val="6"/>
        </w:numPr>
        <w:shd w:val="clear" w:color="auto" w:fill="FFFFFF"/>
        <w:spacing w:before="100" w:beforeAutospacing="1" w:after="240" w:line="276" w:lineRule="auto"/>
        <w:rPr>
          <w:rFonts w:cs="Arial"/>
          <w:color w:val="000000"/>
          <w:szCs w:val="22"/>
        </w:rPr>
      </w:pPr>
      <w:r>
        <w:rPr>
          <w:sz w:val="23"/>
          <w:szCs w:val="23"/>
        </w:rPr>
        <w:t>T</w:t>
      </w:r>
      <w:r w:rsidRPr="00630D85">
        <w:rPr>
          <w:sz w:val="23"/>
          <w:szCs w:val="23"/>
        </w:rPr>
        <w:t>aking action to enable all chil</w:t>
      </w:r>
      <w:r>
        <w:rPr>
          <w:sz w:val="23"/>
          <w:szCs w:val="23"/>
        </w:rPr>
        <w:t>dren to have the best outcomes</w:t>
      </w:r>
    </w:p>
    <w:p w:rsidR="002B1E82" w:rsidRPr="005A4990" w:rsidRDefault="0062206F" w:rsidP="005A4990">
      <w:pPr>
        <w:shd w:val="clear" w:color="auto" w:fill="FFFFFF"/>
        <w:spacing w:before="100" w:beforeAutospacing="1" w:after="75" w:line="276" w:lineRule="auto"/>
        <w:rPr>
          <w:sz w:val="23"/>
          <w:szCs w:val="23"/>
        </w:rPr>
      </w:pPr>
      <w:r w:rsidRPr="00E43836">
        <w:rPr>
          <w:sz w:val="23"/>
          <w:szCs w:val="23"/>
        </w:rPr>
        <w:t>‘Children’ includes everyone under the age of 18</w:t>
      </w:r>
      <w:r w:rsidRPr="008D4209">
        <w:rPr>
          <w:b/>
          <w:sz w:val="23"/>
          <w:szCs w:val="23"/>
        </w:rPr>
        <w:t xml:space="preserve"> </w:t>
      </w:r>
      <w:r w:rsidRPr="008D4209">
        <w:rPr>
          <w:sz w:val="23"/>
          <w:szCs w:val="23"/>
        </w:rPr>
        <w:t>(</w:t>
      </w:r>
      <w:r w:rsidRPr="00632911">
        <w:rPr>
          <w:i/>
          <w:sz w:val="23"/>
          <w:szCs w:val="23"/>
        </w:rPr>
        <w:t>for 18</w:t>
      </w:r>
      <w:r w:rsidR="006A18CA" w:rsidRPr="00632911">
        <w:rPr>
          <w:i/>
          <w:sz w:val="23"/>
          <w:szCs w:val="23"/>
        </w:rPr>
        <w:t>+</w:t>
      </w:r>
      <w:r w:rsidRPr="00632911">
        <w:rPr>
          <w:i/>
          <w:sz w:val="23"/>
          <w:szCs w:val="23"/>
        </w:rPr>
        <w:t xml:space="preserve"> please refer to our Safeguarding Vulnerable Adults Policy)</w:t>
      </w:r>
      <w:r w:rsidRPr="008D4209">
        <w:rPr>
          <w:sz w:val="23"/>
          <w:szCs w:val="23"/>
        </w:rPr>
        <w:t xml:space="preserve"> </w:t>
      </w:r>
    </w:p>
    <w:p w:rsidR="002B1E82" w:rsidRPr="00E87518" w:rsidRDefault="00921E5A" w:rsidP="005A4990">
      <w:pPr>
        <w:spacing w:before="240" w:line="360" w:lineRule="auto"/>
        <w:rPr>
          <w:rFonts w:cs="Arial"/>
          <w:b/>
          <w:szCs w:val="22"/>
          <w:u w:val="single"/>
        </w:rPr>
      </w:pPr>
      <w:r>
        <w:rPr>
          <w:rFonts w:cs="Arial"/>
          <w:b/>
          <w:szCs w:val="22"/>
          <w:u w:val="single"/>
        </w:rPr>
        <w:t>B</w:t>
      </w:r>
      <w:r w:rsidR="002B1E82">
        <w:rPr>
          <w:rFonts w:cs="Arial"/>
          <w:b/>
          <w:szCs w:val="22"/>
          <w:u w:val="single"/>
        </w:rPr>
        <w:t xml:space="preserve">lossom House </w:t>
      </w:r>
      <w:r w:rsidR="002B1E82" w:rsidRPr="00E87518">
        <w:rPr>
          <w:rFonts w:cs="Arial"/>
          <w:b/>
          <w:szCs w:val="22"/>
          <w:u w:val="single"/>
        </w:rPr>
        <w:t xml:space="preserve">Culture of </w:t>
      </w:r>
      <w:r w:rsidR="00F74E47">
        <w:rPr>
          <w:rFonts w:cs="Arial"/>
          <w:b/>
          <w:szCs w:val="22"/>
          <w:u w:val="single"/>
        </w:rPr>
        <w:t>Vigilance</w:t>
      </w:r>
    </w:p>
    <w:p w:rsidR="00EA65CD" w:rsidRDefault="002B1E82" w:rsidP="00EA65CD">
      <w:pPr>
        <w:shd w:val="clear" w:color="auto" w:fill="FFFFFF"/>
        <w:spacing w:line="360" w:lineRule="auto"/>
        <w:rPr>
          <w:szCs w:val="22"/>
        </w:rPr>
      </w:pPr>
      <w:r>
        <w:t xml:space="preserve">Safeguarding and promoting the welfare of children is </w:t>
      </w:r>
      <w:r w:rsidRPr="004C3EE3">
        <w:rPr>
          <w:b/>
          <w:i/>
          <w:u w:val="single"/>
        </w:rPr>
        <w:t>everyone’s</w:t>
      </w:r>
      <w:r w:rsidRPr="004C3EE3">
        <w:rPr>
          <w:u w:val="single"/>
        </w:rPr>
        <w:t xml:space="preserve"> </w:t>
      </w:r>
      <w:r w:rsidR="00BC1849">
        <w:t xml:space="preserve">responsibility. </w:t>
      </w:r>
      <w:r w:rsidR="006A18CA">
        <w:rPr>
          <w:rFonts w:cs="Arial"/>
          <w:szCs w:val="22"/>
        </w:rPr>
        <w:t xml:space="preserve">Blossom House </w:t>
      </w:r>
      <w:r w:rsidR="00BC1849">
        <w:rPr>
          <w:rFonts w:cs="Arial"/>
          <w:szCs w:val="22"/>
        </w:rPr>
        <w:t xml:space="preserve">School </w:t>
      </w:r>
      <w:r>
        <w:rPr>
          <w:rFonts w:cs="Arial"/>
          <w:szCs w:val="22"/>
        </w:rPr>
        <w:t xml:space="preserve">actively promotes a culture of </w:t>
      </w:r>
      <w:r w:rsidR="00D402E3">
        <w:rPr>
          <w:rFonts w:cs="Arial"/>
          <w:szCs w:val="22"/>
        </w:rPr>
        <w:t>vigilance</w:t>
      </w:r>
      <w:r>
        <w:rPr>
          <w:rFonts w:cs="Arial"/>
          <w:szCs w:val="22"/>
        </w:rPr>
        <w:t xml:space="preserve">, </w:t>
      </w:r>
      <w:r w:rsidR="00BC1849">
        <w:rPr>
          <w:rFonts w:cs="Arial"/>
          <w:szCs w:val="22"/>
        </w:rPr>
        <w:t xml:space="preserve">and everyone who comes into contact </w:t>
      </w:r>
      <w:r w:rsidR="00BC1849" w:rsidRPr="00066502">
        <w:t xml:space="preserve">with children has a role to play in identifying concerns, </w:t>
      </w:r>
      <w:r w:rsidR="00BC1849">
        <w:t xml:space="preserve">providing help, </w:t>
      </w:r>
      <w:r w:rsidR="00BC1849" w:rsidRPr="00066502">
        <w:t>and taking action to prevent concerns from escalating</w:t>
      </w:r>
      <w:r w:rsidR="00BC1849" w:rsidRPr="00D10553">
        <w:t>.</w:t>
      </w:r>
      <w:r w:rsidR="00D10553" w:rsidRPr="00D10553">
        <w:rPr>
          <w:rFonts w:cs="Arial"/>
          <w:szCs w:val="22"/>
        </w:rPr>
        <w:t xml:space="preserve"> </w:t>
      </w:r>
      <w:r w:rsidR="009E0224" w:rsidRPr="00D10553">
        <w:rPr>
          <w:rFonts w:cs="Arial"/>
          <w:szCs w:val="22"/>
        </w:rPr>
        <w:t>Our approach</w:t>
      </w:r>
      <w:r w:rsidR="00D10553">
        <w:rPr>
          <w:rFonts w:cs="Arial"/>
          <w:szCs w:val="22"/>
        </w:rPr>
        <w:t xml:space="preserve"> to safeguarding is</w:t>
      </w:r>
      <w:r w:rsidR="009E0224" w:rsidRPr="00D10553">
        <w:rPr>
          <w:rFonts w:cs="Arial"/>
          <w:szCs w:val="22"/>
        </w:rPr>
        <w:t xml:space="preserve"> child-centred </w:t>
      </w:r>
      <w:r w:rsidR="00066502" w:rsidRPr="00D10553">
        <w:rPr>
          <w:rFonts w:cs="Arial"/>
          <w:szCs w:val="22"/>
        </w:rPr>
        <w:t xml:space="preserve">where </w:t>
      </w:r>
      <w:r w:rsidR="009E0224" w:rsidRPr="00D10553">
        <w:rPr>
          <w:rFonts w:cs="Arial"/>
          <w:szCs w:val="22"/>
        </w:rPr>
        <w:t>a</w:t>
      </w:r>
      <w:r w:rsidR="00D402E3" w:rsidRPr="00D10553">
        <w:t>ll staff consider, at all times, the best interests of the child.</w:t>
      </w:r>
      <w:r w:rsidR="00007F5C">
        <w:t xml:space="preserve"> </w:t>
      </w:r>
      <w:r w:rsidR="009C03E2" w:rsidRPr="00711F41">
        <w:t>A</w:t>
      </w:r>
      <w:r w:rsidR="002C5B73">
        <w:t xml:space="preserve">s part of their annual suitability form, all </w:t>
      </w:r>
      <w:r w:rsidR="009C03E2" w:rsidRPr="00711F41">
        <w:t>staff have signed to say they have read</w:t>
      </w:r>
      <w:r w:rsidR="009C03E2" w:rsidRPr="00BC6599">
        <w:rPr>
          <w:i/>
        </w:rPr>
        <w:t xml:space="preserve"> </w:t>
      </w:r>
      <w:hyperlink r:id="rId12" w:history="1">
        <w:r w:rsidR="009C03E2" w:rsidRPr="005532B7">
          <w:rPr>
            <w:rStyle w:val="Hyperlink"/>
            <w:i/>
          </w:rPr>
          <w:t>p</w:t>
        </w:r>
        <w:r w:rsidR="009C03E2" w:rsidRPr="005532B7">
          <w:rPr>
            <w:rStyle w:val="Hyperlink"/>
            <w:i/>
            <w:szCs w:val="22"/>
          </w:rPr>
          <w:t xml:space="preserve">art 1 of </w:t>
        </w:r>
        <w:proofErr w:type="gramStart"/>
        <w:r w:rsidR="009C03E2" w:rsidRPr="005532B7">
          <w:rPr>
            <w:rStyle w:val="Hyperlink"/>
            <w:i/>
            <w:szCs w:val="22"/>
          </w:rPr>
          <w:t>Keeping</w:t>
        </w:r>
        <w:proofErr w:type="gramEnd"/>
        <w:r w:rsidR="009C03E2" w:rsidRPr="005532B7">
          <w:rPr>
            <w:rStyle w:val="Hyperlink"/>
            <w:i/>
            <w:szCs w:val="22"/>
          </w:rPr>
          <w:t xml:space="preserve"> children</w:t>
        </w:r>
        <w:r w:rsidR="005532B7" w:rsidRPr="005532B7">
          <w:rPr>
            <w:rStyle w:val="Hyperlink"/>
            <w:i/>
            <w:szCs w:val="22"/>
          </w:rPr>
          <w:t xml:space="preserve"> safe in education September 2020</w:t>
        </w:r>
      </w:hyperlink>
      <w:r w:rsidR="009C03E2" w:rsidRPr="00711F41">
        <w:rPr>
          <w:szCs w:val="22"/>
        </w:rPr>
        <w:t xml:space="preserve"> guidance for schools and colleges. </w:t>
      </w:r>
    </w:p>
    <w:p w:rsidR="00D10553" w:rsidRPr="00970A8D" w:rsidRDefault="00D10553" w:rsidP="00EA65CD">
      <w:pPr>
        <w:shd w:val="clear" w:color="auto" w:fill="FFFFFF"/>
        <w:spacing w:line="360" w:lineRule="auto"/>
        <w:rPr>
          <w:rFonts w:cs="Arial"/>
          <w:szCs w:val="22"/>
        </w:rPr>
      </w:pPr>
    </w:p>
    <w:p w:rsidR="00B61232" w:rsidRPr="009C03E2" w:rsidRDefault="00B61232" w:rsidP="00B61232">
      <w:pPr>
        <w:shd w:val="clear" w:color="auto" w:fill="FFFFFF"/>
        <w:spacing w:line="360" w:lineRule="auto"/>
        <w:rPr>
          <w:b/>
          <w:u w:val="single"/>
        </w:rPr>
      </w:pPr>
      <w:r w:rsidRPr="009C03E2">
        <w:rPr>
          <w:b/>
          <w:u w:val="single"/>
        </w:rPr>
        <w:lastRenderedPageBreak/>
        <w:t>Children with S</w:t>
      </w:r>
      <w:r w:rsidR="006C1CE2">
        <w:rPr>
          <w:b/>
          <w:u w:val="single"/>
        </w:rPr>
        <w:t>pecial Educational Needs</w:t>
      </w:r>
      <w:r w:rsidRPr="009C03E2">
        <w:rPr>
          <w:b/>
          <w:u w:val="single"/>
        </w:rPr>
        <w:t xml:space="preserve"> and Disabilities</w:t>
      </w:r>
    </w:p>
    <w:p w:rsidR="00B61232" w:rsidRDefault="00B61232" w:rsidP="00B61232">
      <w:pPr>
        <w:shd w:val="clear" w:color="auto" w:fill="FFFFFF"/>
        <w:spacing w:after="240" w:line="360" w:lineRule="auto"/>
      </w:pPr>
      <w:r>
        <w:t xml:space="preserve">As a special school, we recognise the fact that children with special educational needs and disabilities can face additional safeguarding challenges. These can include: </w:t>
      </w:r>
    </w:p>
    <w:p w:rsidR="00B61232" w:rsidRDefault="00B61232" w:rsidP="00624247">
      <w:pPr>
        <w:numPr>
          <w:ilvl w:val="0"/>
          <w:numId w:val="26"/>
        </w:numPr>
        <w:shd w:val="clear" w:color="auto" w:fill="FFFFFF"/>
        <w:spacing w:line="360" w:lineRule="auto"/>
      </w:pPr>
      <w:r>
        <w:t xml:space="preserve">Assumptions that indicators of possible abuse such as behaviour, mood and injury relate to the child’s disability without further exploration </w:t>
      </w:r>
    </w:p>
    <w:p w:rsidR="00B61232" w:rsidRDefault="00B61232" w:rsidP="00624247">
      <w:pPr>
        <w:numPr>
          <w:ilvl w:val="0"/>
          <w:numId w:val="26"/>
        </w:numPr>
        <w:shd w:val="clear" w:color="auto" w:fill="FFFFFF"/>
        <w:spacing w:line="360" w:lineRule="auto"/>
      </w:pPr>
      <w:r>
        <w:t>Being more prone to peer group isolation than other children</w:t>
      </w:r>
    </w:p>
    <w:p w:rsidR="00B61232" w:rsidRDefault="00B61232" w:rsidP="00624247">
      <w:pPr>
        <w:numPr>
          <w:ilvl w:val="0"/>
          <w:numId w:val="26"/>
        </w:numPr>
        <w:shd w:val="clear" w:color="auto" w:fill="FFFFFF"/>
        <w:spacing w:line="360" w:lineRule="auto"/>
      </w:pPr>
      <w:r>
        <w:t>The potential for children with SEN and disabilities being disproportionally impacted by behaviours such as bullying, without outwardly showing any signs</w:t>
      </w:r>
    </w:p>
    <w:p w:rsidR="00B61232" w:rsidRDefault="00B61232" w:rsidP="00624247">
      <w:pPr>
        <w:numPr>
          <w:ilvl w:val="0"/>
          <w:numId w:val="26"/>
        </w:numPr>
        <w:shd w:val="clear" w:color="auto" w:fill="FFFFFF"/>
        <w:spacing w:after="240" w:line="360" w:lineRule="auto"/>
      </w:pPr>
      <w:r>
        <w:t>Communication barriers and difficulties in overcoming these barriers</w:t>
      </w:r>
    </w:p>
    <w:p w:rsidR="00702F80" w:rsidRDefault="00B61232" w:rsidP="0061240F">
      <w:pPr>
        <w:shd w:val="clear" w:color="auto" w:fill="FFFFFF"/>
        <w:spacing w:line="360" w:lineRule="auto"/>
      </w:pPr>
      <w:r>
        <w:t xml:space="preserve">To address these additional challenges, Blossom House School provides </w:t>
      </w:r>
      <w:r w:rsidR="00521266">
        <w:t xml:space="preserve">Early Help as soon as </w:t>
      </w:r>
      <w:r w:rsidR="00702F80">
        <w:t>early concerns are identified.</w:t>
      </w:r>
      <w:r>
        <w:t xml:space="preserve"> </w:t>
      </w:r>
      <w:r w:rsidR="0061240F">
        <w:t xml:space="preserve">We are also </w:t>
      </w:r>
      <w:r w:rsidR="00702F80">
        <w:t xml:space="preserve">aware of the Local </w:t>
      </w:r>
      <w:r w:rsidR="0061240F">
        <w:t>Authority requirement to</w:t>
      </w:r>
      <w:r w:rsidR="00702F80">
        <w:t xml:space="preserve"> provide service</w:t>
      </w:r>
      <w:r w:rsidR="0061240F">
        <w:t>s</w:t>
      </w:r>
      <w:r w:rsidR="00702F80">
        <w:t xml:space="preserve"> for Children in Need </w:t>
      </w:r>
      <w:r w:rsidR="0061240F">
        <w:t>for the purposes of safeguarding and promoting their welfare, under section 17 of the Children Act 1989.</w:t>
      </w:r>
    </w:p>
    <w:p w:rsidR="00B61232" w:rsidRDefault="00B61232" w:rsidP="0061240F">
      <w:pPr>
        <w:shd w:val="clear" w:color="auto" w:fill="FFFFFF"/>
        <w:spacing w:line="360" w:lineRule="auto"/>
        <w:rPr>
          <w:b/>
          <w:szCs w:val="22"/>
          <w:u w:val="single"/>
        </w:rPr>
      </w:pPr>
      <w:r>
        <w:t xml:space="preserve"> </w:t>
      </w:r>
    </w:p>
    <w:p w:rsidR="00B61232" w:rsidRPr="000E4F6A" w:rsidRDefault="00B61232" w:rsidP="000E4F6A">
      <w:pPr>
        <w:pStyle w:val="Default"/>
        <w:spacing w:after="240" w:line="360" w:lineRule="auto"/>
        <w:rPr>
          <w:b/>
          <w:sz w:val="22"/>
          <w:szCs w:val="22"/>
          <w:u w:val="single"/>
        </w:rPr>
      </w:pPr>
      <w:r w:rsidRPr="00C72065">
        <w:rPr>
          <w:b/>
          <w:sz w:val="22"/>
          <w:szCs w:val="22"/>
          <w:u w:val="single"/>
        </w:rPr>
        <w:t>Safeguarding and Child Protection Training</w:t>
      </w:r>
      <w:r>
        <w:rPr>
          <w:b/>
          <w:sz w:val="22"/>
          <w:szCs w:val="22"/>
          <w:u w:val="single"/>
        </w:rPr>
        <w:t xml:space="preserve"> Requirements</w:t>
      </w:r>
    </w:p>
    <w:p w:rsidR="00B61232" w:rsidRPr="00BC2CC3" w:rsidRDefault="00B61232" w:rsidP="00B61232">
      <w:pPr>
        <w:pStyle w:val="Default"/>
        <w:spacing w:line="360" w:lineRule="auto"/>
        <w:rPr>
          <w:b/>
          <w:sz w:val="22"/>
          <w:szCs w:val="22"/>
        </w:rPr>
      </w:pPr>
      <w:r w:rsidRPr="00BC2CC3">
        <w:rPr>
          <w:b/>
          <w:sz w:val="22"/>
          <w:szCs w:val="22"/>
        </w:rPr>
        <w:t xml:space="preserve">All new staff </w:t>
      </w:r>
      <w:r>
        <w:rPr>
          <w:b/>
          <w:sz w:val="22"/>
          <w:szCs w:val="22"/>
        </w:rPr>
        <w:t xml:space="preserve">(including </w:t>
      </w:r>
      <w:r w:rsidR="00CC5DA5">
        <w:rPr>
          <w:b/>
          <w:sz w:val="22"/>
          <w:szCs w:val="22"/>
        </w:rPr>
        <w:t xml:space="preserve">peripatetic staff, </w:t>
      </w:r>
      <w:r>
        <w:rPr>
          <w:b/>
          <w:sz w:val="22"/>
          <w:szCs w:val="22"/>
        </w:rPr>
        <w:t xml:space="preserve">students and volunteers) </w:t>
      </w:r>
      <w:r w:rsidRPr="00BC2CC3">
        <w:rPr>
          <w:b/>
          <w:sz w:val="22"/>
          <w:szCs w:val="22"/>
        </w:rPr>
        <w:t>will be required to:</w:t>
      </w:r>
    </w:p>
    <w:p w:rsidR="00B61232" w:rsidRDefault="00B61232" w:rsidP="00624247">
      <w:pPr>
        <w:pStyle w:val="Default"/>
        <w:numPr>
          <w:ilvl w:val="0"/>
          <w:numId w:val="15"/>
        </w:numPr>
        <w:spacing w:line="360" w:lineRule="auto"/>
        <w:ind w:left="284" w:hanging="284"/>
        <w:rPr>
          <w:sz w:val="22"/>
          <w:szCs w:val="22"/>
        </w:rPr>
      </w:pPr>
      <w:r>
        <w:rPr>
          <w:sz w:val="22"/>
          <w:szCs w:val="22"/>
        </w:rPr>
        <w:t>Read our declaration policies before starting at Blossom House School. These include:</w:t>
      </w:r>
    </w:p>
    <w:p w:rsidR="00B61232" w:rsidRDefault="00B61232" w:rsidP="00624247">
      <w:pPr>
        <w:pStyle w:val="Default"/>
        <w:numPr>
          <w:ilvl w:val="0"/>
          <w:numId w:val="24"/>
        </w:numPr>
        <w:tabs>
          <w:tab w:val="left" w:pos="284"/>
          <w:tab w:val="left" w:pos="567"/>
        </w:tabs>
        <w:spacing w:line="360" w:lineRule="auto"/>
        <w:ind w:left="284" w:firstLine="0"/>
        <w:rPr>
          <w:sz w:val="22"/>
          <w:szCs w:val="22"/>
        </w:rPr>
      </w:pPr>
      <w:r>
        <w:rPr>
          <w:sz w:val="22"/>
          <w:szCs w:val="22"/>
        </w:rPr>
        <w:t>Safeguarding Children and Child Protection Policy</w:t>
      </w:r>
    </w:p>
    <w:p w:rsidR="00B61232" w:rsidRDefault="00B61232" w:rsidP="00624247">
      <w:pPr>
        <w:pStyle w:val="Default"/>
        <w:numPr>
          <w:ilvl w:val="0"/>
          <w:numId w:val="24"/>
        </w:numPr>
        <w:tabs>
          <w:tab w:val="left" w:pos="284"/>
          <w:tab w:val="left" w:pos="567"/>
        </w:tabs>
        <w:spacing w:line="360" w:lineRule="auto"/>
        <w:ind w:left="284" w:firstLine="0"/>
        <w:rPr>
          <w:sz w:val="22"/>
          <w:szCs w:val="22"/>
        </w:rPr>
      </w:pPr>
      <w:r>
        <w:rPr>
          <w:sz w:val="22"/>
          <w:szCs w:val="22"/>
        </w:rPr>
        <w:t>Staff Code of Conduct</w:t>
      </w:r>
    </w:p>
    <w:p w:rsidR="00B61232" w:rsidRPr="00D66312" w:rsidRDefault="00B61232" w:rsidP="00624247">
      <w:pPr>
        <w:pStyle w:val="Default"/>
        <w:numPr>
          <w:ilvl w:val="0"/>
          <w:numId w:val="24"/>
        </w:numPr>
        <w:tabs>
          <w:tab w:val="left" w:pos="284"/>
          <w:tab w:val="left" w:pos="567"/>
        </w:tabs>
        <w:spacing w:line="360" w:lineRule="auto"/>
        <w:ind w:left="284" w:firstLine="0"/>
        <w:rPr>
          <w:sz w:val="22"/>
          <w:szCs w:val="22"/>
        </w:rPr>
      </w:pPr>
      <w:r w:rsidRPr="00193449">
        <w:rPr>
          <w:color w:val="auto"/>
          <w:sz w:val="22"/>
          <w:szCs w:val="22"/>
        </w:rPr>
        <w:t>Whistleblowing Policy</w:t>
      </w:r>
    </w:p>
    <w:p w:rsidR="00B61232" w:rsidRPr="00603734" w:rsidRDefault="00B61232" w:rsidP="00624247">
      <w:pPr>
        <w:pStyle w:val="Default"/>
        <w:numPr>
          <w:ilvl w:val="0"/>
          <w:numId w:val="24"/>
        </w:numPr>
        <w:tabs>
          <w:tab w:val="left" w:pos="284"/>
          <w:tab w:val="left" w:pos="567"/>
        </w:tabs>
        <w:spacing w:line="360" w:lineRule="auto"/>
        <w:ind w:left="284" w:firstLine="0"/>
        <w:rPr>
          <w:sz w:val="22"/>
          <w:szCs w:val="22"/>
        </w:rPr>
      </w:pPr>
      <w:r>
        <w:rPr>
          <w:color w:val="auto"/>
          <w:sz w:val="22"/>
          <w:szCs w:val="22"/>
        </w:rPr>
        <w:t>Behaviour Policy</w:t>
      </w:r>
    </w:p>
    <w:p w:rsidR="00B61232" w:rsidRPr="00603734" w:rsidRDefault="00B61232" w:rsidP="00624247">
      <w:pPr>
        <w:pStyle w:val="Default"/>
        <w:numPr>
          <w:ilvl w:val="0"/>
          <w:numId w:val="24"/>
        </w:numPr>
        <w:tabs>
          <w:tab w:val="left" w:pos="284"/>
          <w:tab w:val="left" w:pos="567"/>
        </w:tabs>
        <w:spacing w:line="360" w:lineRule="auto"/>
        <w:ind w:left="284" w:firstLine="0"/>
        <w:rPr>
          <w:sz w:val="22"/>
          <w:szCs w:val="22"/>
        </w:rPr>
      </w:pPr>
      <w:r>
        <w:rPr>
          <w:color w:val="auto"/>
          <w:sz w:val="22"/>
          <w:szCs w:val="22"/>
        </w:rPr>
        <w:t>Attendance Policy (with CME Procedures)</w:t>
      </w:r>
    </w:p>
    <w:p w:rsidR="00B61232" w:rsidRDefault="00B61232" w:rsidP="00624247">
      <w:pPr>
        <w:pStyle w:val="Default"/>
        <w:numPr>
          <w:ilvl w:val="0"/>
          <w:numId w:val="15"/>
        </w:numPr>
        <w:spacing w:line="360" w:lineRule="auto"/>
        <w:ind w:left="284" w:right="-426" w:hanging="284"/>
        <w:rPr>
          <w:sz w:val="22"/>
          <w:szCs w:val="22"/>
        </w:rPr>
      </w:pPr>
      <w:r>
        <w:rPr>
          <w:sz w:val="22"/>
          <w:szCs w:val="22"/>
        </w:rPr>
        <w:t xml:space="preserve">Read Part 1 of </w:t>
      </w:r>
      <w:r w:rsidRPr="00C02923">
        <w:rPr>
          <w:sz w:val="22"/>
          <w:szCs w:val="22"/>
        </w:rPr>
        <w:t xml:space="preserve">Keeping children </w:t>
      </w:r>
      <w:r w:rsidR="00C02923">
        <w:rPr>
          <w:sz w:val="22"/>
          <w:szCs w:val="22"/>
        </w:rPr>
        <w:t>safe in education September 20</w:t>
      </w:r>
      <w:r w:rsidR="005532B7">
        <w:rPr>
          <w:sz w:val="22"/>
          <w:szCs w:val="22"/>
        </w:rPr>
        <w:t>20</w:t>
      </w:r>
    </w:p>
    <w:p w:rsidR="00B61232" w:rsidRDefault="00B61232" w:rsidP="00624247">
      <w:pPr>
        <w:pStyle w:val="Default"/>
        <w:numPr>
          <w:ilvl w:val="0"/>
          <w:numId w:val="15"/>
        </w:numPr>
        <w:spacing w:line="360" w:lineRule="auto"/>
        <w:ind w:left="284" w:hanging="284"/>
        <w:rPr>
          <w:sz w:val="22"/>
          <w:szCs w:val="22"/>
        </w:rPr>
      </w:pPr>
      <w:r>
        <w:rPr>
          <w:sz w:val="22"/>
          <w:szCs w:val="22"/>
        </w:rPr>
        <w:t>Sign a confidentiality agreement</w:t>
      </w:r>
    </w:p>
    <w:p w:rsidR="00B61232" w:rsidRDefault="00B61232" w:rsidP="00624247">
      <w:pPr>
        <w:pStyle w:val="Default"/>
        <w:numPr>
          <w:ilvl w:val="0"/>
          <w:numId w:val="15"/>
        </w:numPr>
        <w:spacing w:line="360" w:lineRule="auto"/>
        <w:ind w:left="284" w:hanging="284"/>
        <w:rPr>
          <w:sz w:val="22"/>
          <w:szCs w:val="22"/>
        </w:rPr>
      </w:pPr>
      <w:r>
        <w:rPr>
          <w:sz w:val="22"/>
          <w:szCs w:val="22"/>
        </w:rPr>
        <w:t>Complete an i</w:t>
      </w:r>
      <w:r w:rsidRPr="00193449">
        <w:rPr>
          <w:sz w:val="22"/>
          <w:szCs w:val="22"/>
        </w:rPr>
        <w:t xml:space="preserve">nduction session </w:t>
      </w:r>
      <w:r>
        <w:rPr>
          <w:sz w:val="22"/>
          <w:szCs w:val="22"/>
        </w:rPr>
        <w:t>with the DSL within their first week of employment</w:t>
      </w:r>
    </w:p>
    <w:p w:rsidR="00B61232" w:rsidRPr="00C72065" w:rsidRDefault="00B61232" w:rsidP="00B61232">
      <w:pPr>
        <w:pStyle w:val="Default"/>
        <w:spacing w:line="360" w:lineRule="auto"/>
        <w:ind w:left="284"/>
        <w:rPr>
          <w:sz w:val="22"/>
          <w:szCs w:val="22"/>
        </w:rPr>
      </w:pPr>
    </w:p>
    <w:p w:rsidR="00B61232" w:rsidRDefault="00B61232" w:rsidP="00B61232">
      <w:pPr>
        <w:pStyle w:val="Default"/>
        <w:spacing w:line="360" w:lineRule="auto"/>
        <w:rPr>
          <w:b/>
          <w:sz w:val="22"/>
          <w:szCs w:val="22"/>
        </w:rPr>
      </w:pPr>
      <w:r w:rsidRPr="00BC2CC3">
        <w:rPr>
          <w:b/>
          <w:sz w:val="22"/>
          <w:szCs w:val="22"/>
        </w:rPr>
        <w:t>All existing staff will be required to:</w:t>
      </w:r>
    </w:p>
    <w:p w:rsidR="00B61232" w:rsidRPr="002E3D6A" w:rsidRDefault="00B61232" w:rsidP="00624247">
      <w:pPr>
        <w:pStyle w:val="Default"/>
        <w:numPr>
          <w:ilvl w:val="0"/>
          <w:numId w:val="15"/>
        </w:numPr>
        <w:spacing w:line="360" w:lineRule="auto"/>
        <w:ind w:left="284" w:right="-426" w:hanging="284"/>
        <w:rPr>
          <w:sz w:val="22"/>
          <w:szCs w:val="22"/>
        </w:rPr>
      </w:pPr>
      <w:r>
        <w:rPr>
          <w:sz w:val="22"/>
          <w:szCs w:val="22"/>
        </w:rPr>
        <w:t xml:space="preserve">Read Part 1 of </w:t>
      </w:r>
      <w:r w:rsidRPr="00C02923">
        <w:rPr>
          <w:sz w:val="22"/>
          <w:szCs w:val="22"/>
        </w:rPr>
        <w:t xml:space="preserve">Keeping children </w:t>
      </w:r>
      <w:r w:rsidR="00C02923">
        <w:rPr>
          <w:sz w:val="22"/>
          <w:szCs w:val="22"/>
        </w:rPr>
        <w:t>safe in education September 20</w:t>
      </w:r>
      <w:r w:rsidR="005532B7">
        <w:rPr>
          <w:sz w:val="22"/>
          <w:szCs w:val="22"/>
        </w:rPr>
        <w:t>20</w:t>
      </w:r>
    </w:p>
    <w:p w:rsidR="00B61232" w:rsidRDefault="00B61232" w:rsidP="00624247">
      <w:pPr>
        <w:pStyle w:val="Default"/>
        <w:numPr>
          <w:ilvl w:val="0"/>
          <w:numId w:val="15"/>
        </w:numPr>
        <w:spacing w:line="360" w:lineRule="auto"/>
        <w:ind w:left="284" w:hanging="284"/>
        <w:rPr>
          <w:sz w:val="22"/>
          <w:szCs w:val="22"/>
        </w:rPr>
      </w:pPr>
      <w:r>
        <w:rPr>
          <w:sz w:val="22"/>
          <w:szCs w:val="22"/>
        </w:rPr>
        <w:t>Complete annual refresher training</w:t>
      </w:r>
    </w:p>
    <w:p w:rsidR="00B61232" w:rsidRDefault="00B61232" w:rsidP="00624247">
      <w:pPr>
        <w:pStyle w:val="Default"/>
        <w:numPr>
          <w:ilvl w:val="0"/>
          <w:numId w:val="15"/>
        </w:numPr>
        <w:spacing w:line="360" w:lineRule="auto"/>
        <w:ind w:left="284" w:right="-426" w:hanging="284"/>
        <w:rPr>
          <w:sz w:val="22"/>
          <w:szCs w:val="22"/>
        </w:rPr>
      </w:pPr>
      <w:r>
        <w:rPr>
          <w:sz w:val="22"/>
          <w:szCs w:val="22"/>
        </w:rPr>
        <w:t xml:space="preserve">Keep up to date with guidance, policies and procedures- delivered </w:t>
      </w:r>
      <w:r w:rsidR="0061240F">
        <w:rPr>
          <w:sz w:val="22"/>
          <w:szCs w:val="22"/>
        </w:rPr>
        <w:t>in</w:t>
      </w:r>
      <w:r>
        <w:rPr>
          <w:sz w:val="22"/>
          <w:szCs w:val="22"/>
        </w:rPr>
        <w:t xml:space="preserve"> staff meetings, by email etc.</w:t>
      </w:r>
    </w:p>
    <w:p w:rsidR="00B61232" w:rsidRPr="00824B42" w:rsidRDefault="00B61232" w:rsidP="00B61232">
      <w:pPr>
        <w:pStyle w:val="Default"/>
        <w:spacing w:line="360" w:lineRule="auto"/>
        <w:ind w:left="284" w:right="-426"/>
        <w:rPr>
          <w:sz w:val="22"/>
          <w:szCs w:val="22"/>
        </w:rPr>
      </w:pPr>
    </w:p>
    <w:p w:rsidR="00B61232" w:rsidRPr="00BC2CC3" w:rsidRDefault="00B61232" w:rsidP="00B61232">
      <w:pPr>
        <w:pStyle w:val="Default"/>
        <w:spacing w:line="360" w:lineRule="auto"/>
        <w:rPr>
          <w:b/>
          <w:sz w:val="22"/>
          <w:szCs w:val="22"/>
        </w:rPr>
      </w:pPr>
      <w:r>
        <w:rPr>
          <w:b/>
          <w:sz w:val="22"/>
          <w:szCs w:val="22"/>
        </w:rPr>
        <w:t xml:space="preserve">The </w:t>
      </w:r>
      <w:r w:rsidR="000E4F6A">
        <w:rPr>
          <w:b/>
          <w:sz w:val="22"/>
          <w:szCs w:val="22"/>
        </w:rPr>
        <w:t xml:space="preserve">Principal, </w:t>
      </w:r>
      <w:r>
        <w:rPr>
          <w:b/>
          <w:sz w:val="22"/>
          <w:szCs w:val="22"/>
        </w:rPr>
        <w:t xml:space="preserve">DSL, Deputy DSL and Safeguarding Advisors </w:t>
      </w:r>
      <w:r w:rsidRPr="00BC2CC3">
        <w:rPr>
          <w:b/>
          <w:sz w:val="22"/>
          <w:szCs w:val="22"/>
        </w:rPr>
        <w:t>will be required to:</w:t>
      </w:r>
    </w:p>
    <w:p w:rsidR="00B61232" w:rsidRDefault="00B61232" w:rsidP="00624247">
      <w:pPr>
        <w:pStyle w:val="Default"/>
        <w:numPr>
          <w:ilvl w:val="0"/>
          <w:numId w:val="15"/>
        </w:numPr>
        <w:spacing w:line="360" w:lineRule="auto"/>
        <w:ind w:left="284" w:hanging="284"/>
        <w:rPr>
          <w:sz w:val="22"/>
          <w:szCs w:val="22"/>
        </w:rPr>
      </w:pPr>
      <w:r>
        <w:rPr>
          <w:sz w:val="22"/>
          <w:szCs w:val="22"/>
        </w:rPr>
        <w:t xml:space="preserve">Complete Advanced Safeguarding Training </w:t>
      </w:r>
      <w:r w:rsidRPr="00BC2CC3">
        <w:rPr>
          <w:sz w:val="22"/>
          <w:szCs w:val="22"/>
        </w:rPr>
        <w:t>every 2 years</w:t>
      </w:r>
    </w:p>
    <w:p w:rsidR="00B61232" w:rsidRPr="00071608" w:rsidRDefault="00B61232" w:rsidP="00624247">
      <w:pPr>
        <w:pStyle w:val="Default"/>
        <w:numPr>
          <w:ilvl w:val="0"/>
          <w:numId w:val="15"/>
        </w:numPr>
        <w:spacing w:line="360" w:lineRule="auto"/>
        <w:ind w:left="284" w:hanging="284"/>
        <w:rPr>
          <w:sz w:val="22"/>
          <w:szCs w:val="22"/>
        </w:rPr>
      </w:pPr>
      <w:r>
        <w:rPr>
          <w:sz w:val="22"/>
          <w:szCs w:val="22"/>
        </w:rPr>
        <w:t xml:space="preserve">Keep up to date with the latest guidance, policies and procedures </w:t>
      </w:r>
    </w:p>
    <w:p w:rsidR="00B61232" w:rsidRDefault="00B61232" w:rsidP="00624247">
      <w:pPr>
        <w:pStyle w:val="Default"/>
        <w:numPr>
          <w:ilvl w:val="0"/>
          <w:numId w:val="15"/>
        </w:numPr>
        <w:spacing w:line="360" w:lineRule="auto"/>
        <w:ind w:left="284" w:hanging="284"/>
        <w:rPr>
          <w:sz w:val="22"/>
          <w:szCs w:val="22"/>
        </w:rPr>
      </w:pPr>
      <w:r w:rsidRPr="00BC2CC3">
        <w:rPr>
          <w:sz w:val="22"/>
          <w:szCs w:val="22"/>
        </w:rPr>
        <w:t xml:space="preserve">At least one staff member on an interview panel will </w:t>
      </w:r>
      <w:r>
        <w:rPr>
          <w:sz w:val="22"/>
          <w:szCs w:val="22"/>
        </w:rPr>
        <w:t>be trained in Safer Recruitment</w:t>
      </w:r>
    </w:p>
    <w:p w:rsidR="00436B1C" w:rsidRDefault="00436B1C" w:rsidP="001760C5">
      <w:pPr>
        <w:pStyle w:val="Default"/>
        <w:spacing w:line="360" w:lineRule="auto"/>
        <w:rPr>
          <w:b/>
          <w:sz w:val="22"/>
          <w:szCs w:val="22"/>
          <w:u w:val="single"/>
        </w:rPr>
      </w:pPr>
    </w:p>
    <w:p w:rsidR="00214087" w:rsidRPr="00DA5BFA" w:rsidRDefault="00214087" w:rsidP="001760C5">
      <w:pPr>
        <w:pStyle w:val="Default"/>
        <w:spacing w:line="360" w:lineRule="auto"/>
        <w:rPr>
          <w:b/>
          <w:sz w:val="22"/>
          <w:szCs w:val="22"/>
          <w:u w:val="single"/>
        </w:rPr>
      </w:pPr>
      <w:r w:rsidRPr="00DA5BFA">
        <w:rPr>
          <w:b/>
          <w:sz w:val="22"/>
          <w:szCs w:val="22"/>
          <w:u w:val="single"/>
        </w:rPr>
        <w:lastRenderedPageBreak/>
        <w:t xml:space="preserve">Management of </w:t>
      </w:r>
      <w:r w:rsidR="00CF73C2">
        <w:rPr>
          <w:b/>
          <w:sz w:val="22"/>
          <w:szCs w:val="22"/>
          <w:u w:val="single"/>
        </w:rPr>
        <w:t>Safeguarding and the Role of the DSL</w:t>
      </w:r>
    </w:p>
    <w:p w:rsidR="00BB7DDA" w:rsidRDefault="00214087" w:rsidP="00301531">
      <w:pPr>
        <w:pStyle w:val="Default"/>
        <w:spacing w:after="240" w:line="360" w:lineRule="auto"/>
        <w:rPr>
          <w:color w:val="auto"/>
          <w:sz w:val="22"/>
          <w:szCs w:val="22"/>
        </w:rPr>
      </w:pPr>
      <w:r w:rsidRPr="00CC01D1">
        <w:rPr>
          <w:color w:val="auto"/>
          <w:sz w:val="22"/>
          <w:szCs w:val="22"/>
        </w:rPr>
        <w:t xml:space="preserve">Blossom House School has </w:t>
      </w:r>
      <w:r w:rsidR="002F4AA6">
        <w:rPr>
          <w:color w:val="auto"/>
          <w:sz w:val="22"/>
          <w:szCs w:val="22"/>
        </w:rPr>
        <w:t xml:space="preserve">Designated Safeguarding Lead (DSL), who is also a member of the senior management team. The DSL has </w:t>
      </w:r>
      <w:r w:rsidR="002F4AA6" w:rsidRPr="002F4AA6">
        <w:rPr>
          <w:b/>
          <w:color w:val="auto"/>
          <w:sz w:val="22"/>
          <w:szCs w:val="22"/>
        </w:rPr>
        <w:t>lead responsibility</w:t>
      </w:r>
      <w:r w:rsidR="002F4AA6">
        <w:rPr>
          <w:b/>
          <w:color w:val="auto"/>
          <w:sz w:val="22"/>
          <w:szCs w:val="22"/>
        </w:rPr>
        <w:t xml:space="preserve"> </w:t>
      </w:r>
      <w:r w:rsidR="002F4AA6" w:rsidRPr="002C1DD0">
        <w:rPr>
          <w:color w:val="auto"/>
          <w:sz w:val="22"/>
          <w:szCs w:val="22"/>
        </w:rPr>
        <w:t>for safeguarding and child protection</w:t>
      </w:r>
      <w:r w:rsidR="00BB7DDA">
        <w:rPr>
          <w:color w:val="auto"/>
          <w:sz w:val="22"/>
          <w:szCs w:val="22"/>
        </w:rPr>
        <w:t xml:space="preserve">, and </w:t>
      </w:r>
      <w:r w:rsidR="00BB7DDA" w:rsidRPr="00CC01D1">
        <w:rPr>
          <w:color w:val="auto"/>
          <w:sz w:val="22"/>
          <w:szCs w:val="22"/>
        </w:rPr>
        <w:t>provide</w:t>
      </w:r>
      <w:r w:rsidR="00BB7DDA">
        <w:rPr>
          <w:color w:val="auto"/>
          <w:sz w:val="22"/>
          <w:szCs w:val="22"/>
        </w:rPr>
        <w:t>s</w:t>
      </w:r>
      <w:r w:rsidR="00BB7DDA" w:rsidRPr="00CC01D1">
        <w:rPr>
          <w:color w:val="auto"/>
          <w:sz w:val="22"/>
          <w:szCs w:val="22"/>
        </w:rPr>
        <w:t xml:space="preserve"> support to staff members to carry out their safeguarding duties</w:t>
      </w:r>
      <w:r w:rsidR="00BB7DDA">
        <w:rPr>
          <w:color w:val="auto"/>
          <w:sz w:val="22"/>
          <w:szCs w:val="22"/>
        </w:rPr>
        <w:t xml:space="preserve">. </w:t>
      </w:r>
      <w:r w:rsidR="002C1DD0" w:rsidRPr="002C1DD0">
        <w:rPr>
          <w:color w:val="auto"/>
          <w:sz w:val="22"/>
          <w:szCs w:val="22"/>
        </w:rPr>
        <w:t>Blossom House School</w:t>
      </w:r>
      <w:r w:rsidR="002F4AA6">
        <w:rPr>
          <w:color w:val="auto"/>
          <w:sz w:val="22"/>
          <w:szCs w:val="22"/>
        </w:rPr>
        <w:t xml:space="preserve"> </w:t>
      </w:r>
      <w:r w:rsidR="002C1DD0">
        <w:rPr>
          <w:color w:val="auto"/>
          <w:sz w:val="22"/>
          <w:szCs w:val="22"/>
        </w:rPr>
        <w:t xml:space="preserve">also has two </w:t>
      </w:r>
      <w:r w:rsidR="00CF73C2">
        <w:rPr>
          <w:color w:val="auto"/>
          <w:sz w:val="22"/>
          <w:szCs w:val="22"/>
        </w:rPr>
        <w:t>Deputy DSL</w:t>
      </w:r>
      <w:r w:rsidR="002C1DD0">
        <w:rPr>
          <w:color w:val="auto"/>
          <w:sz w:val="22"/>
          <w:szCs w:val="22"/>
        </w:rPr>
        <w:t>s</w:t>
      </w:r>
      <w:r w:rsidR="00CF73C2">
        <w:rPr>
          <w:color w:val="auto"/>
          <w:sz w:val="22"/>
          <w:szCs w:val="22"/>
        </w:rPr>
        <w:t xml:space="preserve">, </w:t>
      </w:r>
      <w:r w:rsidR="002C1DD0">
        <w:rPr>
          <w:color w:val="auto"/>
          <w:sz w:val="22"/>
          <w:szCs w:val="22"/>
        </w:rPr>
        <w:t xml:space="preserve">who </w:t>
      </w:r>
      <w:r w:rsidR="00BB7DDA">
        <w:rPr>
          <w:color w:val="auto"/>
          <w:sz w:val="22"/>
          <w:szCs w:val="22"/>
        </w:rPr>
        <w:t xml:space="preserve">take on the DSL role in the DSL’s absence.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26"/>
      </w:tblGrid>
      <w:tr w:rsidR="00B2017A" w:rsidRPr="00847F24" w:rsidTr="000161C9">
        <w:trPr>
          <w:trHeight w:val="4566"/>
        </w:trPr>
        <w:tc>
          <w:tcPr>
            <w:tcW w:w="1761" w:type="dxa"/>
            <w:tcBorders>
              <w:bottom w:val="single" w:sz="4" w:space="0" w:color="auto"/>
            </w:tcBorders>
            <w:shd w:val="clear" w:color="auto" w:fill="auto"/>
          </w:tcPr>
          <w:p w:rsidR="00B2017A" w:rsidRPr="00847F24" w:rsidRDefault="00B8307D" w:rsidP="00847F24">
            <w:pPr>
              <w:pStyle w:val="Default"/>
              <w:tabs>
                <w:tab w:val="center" w:pos="797"/>
              </w:tabs>
              <w:spacing w:after="240" w:line="360" w:lineRule="auto"/>
              <w:rPr>
                <w:rFonts w:eastAsia="Calibri"/>
                <w:color w:val="auto"/>
                <w:sz w:val="22"/>
                <w:szCs w:val="22"/>
              </w:rPr>
            </w:pPr>
            <w:r w:rsidRPr="00847F24">
              <w:rPr>
                <w:rFonts w:eastAsia="Calibri"/>
                <w:b/>
                <w:noProof/>
                <w:color w:val="auto"/>
                <w:sz w:val="22"/>
                <w:szCs w:val="22"/>
              </w:rPr>
              <w:drawing>
                <wp:anchor distT="0" distB="0" distL="114300" distR="114300" simplePos="0" relativeHeight="251674624" behindDoc="1" locked="0" layoutInCell="1" allowOverlap="1">
                  <wp:simplePos x="0" y="0"/>
                  <wp:positionH relativeFrom="column">
                    <wp:posOffset>22860</wp:posOffset>
                  </wp:positionH>
                  <wp:positionV relativeFrom="paragraph">
                    <wp:posOffset>1651000</wp:posOffset>
                  </wp:positionV>
                  <wp:extent cx="954790" cy="1171575"/>
                  <wp:effectExtent l="0" t="0" r="0" b="0"/>
                  <wp:wrapNone/>
                  <wp:docPr id="1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r="-902" b="17444"/>
                          <a:stretch>
                            <a:fillRect/>
                          </a:stretch>
                        </pic:blipFill>
                        <pic:spPr bwMode="auto">
                          <a:xfrm>
                            <a:off x="0" y="0"/>
                            <a:ext cx="95479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3A2" w:rsidRPr="00847F24">
              <w:rPr>
                <w:rFonts w:eastAsia="Calibri"/>
                <w:noProof/>
                <w:color w:val="auto"/>
                <w:sz w:val="22"/>
                <w:szCs w:val="22"/>
              </w:rPr>
              <w:drawing>
                <wp:anchor distT="0" distB="0" distL="114300" distR="114300" simplePos="0" relativeHeight="251673600" behindDoc="1" locked="0" layoutInCell="1" allowOverlap="1">
                  <wp:simplePos x="0" y="0"/>
                  <wp:positionH relativeFrom="column">
                    <wp:posOffset>-19050</wp:posOffset>
                  </wp:positionH>
                  <wp:positionV relativeFrom="paragraph">
                    <wp:posOffset>12065</wp:posOffset>
                  </wp:positionV>
                  <wp:extent cx="1008380" cy="1223645"/>
                  <wp:effectExtent l="0" t="0" r="0" b="0"/>
                  <wp:wrapNone/>
                  <wp:docPr id="1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b="13286"/>
                          <a:stretch>
                            <a:fillRect/>
                          </a:stretch>
                        </pic:blipFill>
                        <pic:spPr bwMode="auto">
                          <a:xfrm>
                            <a:off x="0" y="0"/>
                            <a:ext cx="100838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26" w:type="dxa"/>
            <w:tcBorders>
              <w:bottom w:val="single" w:sz="4" w:space="0" w:color="auto"/>
            </w:tcBorders>
            <w:shd w:val="clear" w:color="auto" w:fill="auto"/>
          </w:tcPr>
          <w:p w:rsidR="00B2017A" w:rsidRPr="00847F24" w:rsidRDefault="00B51A7E" w:rsidP="00847F24">
            <w:pPr>
              <w:pStyle w:val="Default"/>
              <w:spacing w:line="360" w:lineRule="auto"/>
              <w:rPr>
                <w:rFonts w:eastAsia="Calibri"/>
                <w:sz w:val="22"/>
                <w:szCs w:val="22"/>
              </w:rPr>
            </w:pPr>
            <w:r>
              <w:rPr>
                <w:rFonts w:eastAsia="Calibri"/>
                <w:b/>
                <w:color w:val="auto"/>
                <w:sz w:val="22"/>
                <w:szCs w:val="22"/>
              </w:rPr>
              <w:t>DSL:</w:t>
            </w:r>
            <w:r w:rsidR="00B2017A" w:rsidRPr="00847F24">
              <w:rPr>
                <w:rFonts w:eastAsia="Calibri"/>
                <w:b/>
                <w:color w:val="auto"/>
                <w:sz w:val="22"/>
                <w:szCs w:val="22"/>
              </w:rPr>
              <w:t xml:space="preserve"> Fiona </w:t>
            </w:r>
            <w:r w:rsidR="00FA7B0D">
              <w:rPr>
                <w:rFonts w:eastAsia="Calibri"/>
                <w:b/>
                <w:color w:val="auto"/>
                <w:sz w:val="22"/>
                <w:szCs w:val="22"/>
              </w:rPr>
              <w:t>Roberts</w:t>
            </w:r>
          </w:p>
          <w:p w:rsidR="004B7E25" w:rsidRDefault="004B7E25" w:rsidP="00847F24">
            <w:pPr>
              <w:pStyle w:val="NormalWeb"/>
              <w:numPr>
                <w:ilvl w:val="0"/>
                <w:numId w:val="29"/>
              </w:numPr>
              <w:spacing w:before="0" w:beforeAutospacing="0" w:after="0" w:afterAutospacing="0" w:line="276" w:lineRule="auto"/>
              <w:ind w:left="426" w:hanging="284"/>
              <w:rPr>
                <w:rFonts w:ascii="Arial" w:eastAsia="Calibri" w:hAnsi="Arial" w:cs="Arial"/>
                <w:sz w:val="22"/>
                <w:szCs w:val="22"/>
              </w:rPr>
            </w:pPr>
            <w:r>
              <w:rPr>
                <w:rFonts w:ascii="Arial" w:eastAsia="Calibri" w:hAnsi="Arial" w:cs="Arial"/>
                <w:sz w:val="22"/>
                <w:szCs w:val="22"/>
              </w:rPr>
              <w:t>Manages all safeguarding concerns for children and vulnerable adults</w:t>
            </w:r>
          </w:p>
          <w:p w:rsidR="000120F3" w:rsidRDefault="000120F3" w:rsidP="00847F24">
            <w:pPr>
              <w:pStyle w:val="NormalWeb"/>
              <w:numPr>
                <w:ilvl w:val="0"/>
                <w:numId w:val="29"/>
              </w:numPr>
              <w:spacing w:before="0" w:beforeAutospacing="0" w:after="0" w:afterAutospacing="0" w:line="276" w:lineRule="auto"/>
              <w:ind w:left="426" w:hanging="284"/>
              <w:rPr>
                <w:rFonts w:ascii="Arial" w:eastAsia="Calibri" w:hAnsi="Arial" w:cs="Arial"/>
                <w:sz w:val="22"/>
                <w:szCs w:val="22"/>
              </w:rPr>
            </w:pPr>
            <w:r>
              <w:rPr>
                <w:rFonts w:ascii="Arial" w:eastAsia="Calibri" w:hAnsi="Arial" w:cs="Arial"/>
                <w:sz w:val="22"/>
                <w:szCs w:val="22"/>
              </w:rPr>
              <w:t xml:space="preserve">Shares relevant information about children’s welfare, safeguarding and child protection issues with school staff and senior management  </w:t>
            </w:r>
          </w:p>
          <w:p w:rsidR="00B2017A" w:rsidRPr="00847F24" w:rsidRDefault="00B2017A" w:rsidP="00847F24">
            <w:pPr>
              <w:pStyle w:val="NormalWeb"/>
              <w:numPr>
                <w:ilvl w:val="0"/>
                <w:numId w:val="29"/>
              </w:numPr>
              <w:spacing w:before="0" w:beforeAutospacing="0" w:after="0" w:afterAutospacing="0" w:line="276" w:lineRule="auto"/>
              <w:ind w:left="426" w:hanging="284"/>
              <w:rPr>
                <w:rFonts w:ascii="Arial" w:eastAsia="Calibri" w:hAnsi="Arial" w:cs="Arial"/>
                <w:sz w:val="22"/>
                <w:szCs w:val="22"/>
              </w:rPr>
            </w:pPr>
            <w:r w:rsidRPr="00847F24">
              <w:rPr>
                <w:rFonts w:ascii="Arial" w:eastAsia="Calibri" w:hAnsi="Arial" w:cs="Arial"/>
                <w:sz w:val="22"/>
                <w:szCs w:val="22"/>
              </w:rPr>
              <w:t xml:space="preserve">Provides advice for </w:t>
            </w:r>
            <w:r w:rsidRPr="00847F24">
              <w:rPr>
                <w:rFonts w:ascii="Arial" w:eastAsia="Calibri" w:hAnsi="Arial" w:cs="Arial"/>
                <w:b/>
                <w:sz w:val="22"/>
                <w:szCs w:val="22"/>
              </w:rPr>
              <w:t>all staff</w:t>
            </w:r>
            <w:r w:rsidRPr="00847F24">
              <w:rPr>
                <w:rFonts w:ascii="Arial" w:eastAsia="Calibri" w:hAnsi="Arial" w:cs="Arial"/>
                <w:sz w:val="22"/>
                <w:szCs w:val="22"/>
              </w:rPr>
              <w:t xml:space="preserve"> to carry out their safeguarding duties </w:t>
            </w:r>
          </w:p>
          <w:p w:rsidR="00B2017A" w:rsidRPr="00847F24" w:rsidRDefault="00B2017A" w:rsidP="00847F24">
            <w:pPr>
              <w:pStyle w:val="NormalWeb"/>
              <w:numPr>
                <w:ilvl w:val="0"/>
                <w:numId w:val="29"/>
              </w:numPr>
              <w:spacing w:before="0" w:beforeAutospacing="0" w:after="0" w:afterAutospacing="0" w:line="276" w:lineRule="auto"/>
              <w:ind w:left="426" w:hanging="284"/>
              <w:rPr>
                <w:rFonts w:ascii="Arial" w:eastAsia="Calibri" w:hAnsi="Arial" w:cs="Arial"/>
                <w:sz w:val="22"/>
                <w:szCs w:val="22"/>
              </w:rPr>
            </w:pPr>
            <w:r w:rsidRPr="00847F24">
              <w:rPr>
                <w:rFonts w:ascii="Arial" w:eastAsia="Calibri" w:hAnsi="Arial" w:cs="Arial"/>
                <w:sz w:val="22"/>
                <w:szCs w:val="22"/>
              </w:rPr>
              <w:t xml:space="preserve">Refers cases of suspected abuse to children’s social care </w:t>
            </w:r>
          </w:p>
          <w:p w:rsidR="00B2017A" w:rsidRPr="00847F24" w:rsidRDefault="00B2017A" w:rsidP="00847F24">
            <w:pPr>
              <w:pStyle w:val="NormalWeb"/>
              <w:numPr>
                <w:ilvl w:val="0"/>
                <w:numId w:val="29"/>
              </w:numPr>
              <w:spacing w:before="0" w:beforeAutospacing="0" w:after="0" w:afterAutospacing="0" w:line="276" w:lineRule="auto"/>
              <w:ind w:left="426" w:hanging="284"/>
              <w:rPr>
                <w:rFonts w:ascii="Arial" w:eastAsia="Calibri" w:hAnsi="Arial" w:cs="Arial"/>
                <w:b/>
                <w:sz w:val="22"/>
                <w:szCs w:val="22"/>
              </w:rPr>
            </w:pPr>
            <w:r w:rsidRPr="00847F24">
              <w:rPr>
                <w:rFonts w:ascii="Arial" w:eastAsia="Calibri" w:hAnsi="Arial" w:cs="Arial"/>
                <w:sz w:val="22"/>
                <w:szCs w:val="22"/>
              </w:rPr>
              <w:t xml:space="preserve">Refers cases of radicalisation to the Channel programme </w:t>
            </w:r>
          </w:p>
          <w:p w:rsidR="00B2017A" w:rsidRPr="00847F24" w:rsidRDefault="00B2017A" w:rsidP="00847F24">
            <w:pPr>
              <w:pStyle w:val="NormalWeb"/>
              <w:numPr>
                <w:ilvl w:val="0"/>
                <w:numId w:val="29"/>
              </w:numPr>
              <w:spacing w:before="0" w:beforeAutospacing="0" w:after="0" w:afterAutospacing="0" w:line="276" w:lineRule="auto"/>
              <w:ind w:left="426" w:hanging="284"/>
              <w:rPr>
                <w:rFonts w:ascii="Arial" w:eastAsia="Calibri" w:hAnsi="Arial" w:cs="Arial"/>
                <w:b/>
                <w:sz w:val="22"/>
                <w:szCs w:val="22"/>
              </w:rPr>
            </w:pPr>
            <w:r w:rsidRPr="00847F24">
              <w:rPr>
                <w:rFonts w:ascii="Arial" w:eastAsia="Calibri" w:hAnsi="Arial" w:cs="Arial"/>
                <w:sz w:val="22"/>
                <w:szCs w:val="22"/>
              </w:rPr>
              <w:t xml:space="preserve">Refers cases where a crime may have been committed to the Police </w:t>
            </w:r>
          </w:p>
          <w:p w:rsidR="00B2017A" w:rsidRPr="00847F24" w:rsidRDefault="00B2017A" w:rsidP="00847F24">
            <w:pPr>
              <w:pStyle w:val="NormalWeb"/>
              <w:numPr>
                <w:ilvl w:val="0"/>
                <w:numId w:val="29"/>
              </w:numPr>
              <w:spacing w:before="0" w:beforeAutospacing="0" w:after="0" w:afterAutospacing="0" w:line="276" w:lineRule="auto"/>
              <w:ind w:left="426" w:hanging="284"/>
              <w:rPr>
                <w:rFonts w:ascii="Arial" w:eastAsia="Calibri" w:hAnsi="Arial" w:cs="Arial"/>
                <w:b/>
                <w:sz w:val="22"/>
                <w:szCs w:val="22"/>
              </w:rPr>
            </w:pPr>
            <w:r w:rsidRPr="00847F24">
              <w:rPr>
                <w:rFonts w:ascii="Arial" w:eastAsia="Calibri" w:hAnsi="Arial" w:cs="Arial"/>
                <w:sz w:val="22"/>
                <w:szCs w:val="22"/>
              </w:rPr>
              <w:t>Refers cases where a person is dismissed or left due to risk/harm to a child to the Disclosure and Barring Service (DBS)</w:t>
            </w:r>
          </w:p>
          <w:p w:rsidR="00B8307D" w:rsidRPr="00B8307D" w:rsidRDefault="00B2017A" w:rsidP="00B8307D">
            <w:pPr>
              <w:pStyle w:val="NormalWeb"/>
              <w:numPr>
                <w:ilvl w:val="0"/>
                <w:numId w:val="29"/>
              </w:numPr>
              <w:spacing w:before="0" w:beforeAutospacing="0" w:after="0" w:afterAutospacing="0" w:line="276" w:lineRule="auto"/>
              <w:ind w:left="426" w:hanging="284"/>
              <w:rPr>
                <w:rFonts w:eastAsia="Calibri"/>
                <w:sz w:val="22"/>
                <w:szCs w:val="22"/>
              </w:rPr>
            </w:pPr>
            <w:r w:rsidRPr="00847F24">
              <w:rPr>
                <w:rFonts w:ascii="Arial" w:eastAsia="Calibri" w:hAnsi="Arial" w:cs="Arial"/>
                <w:sz w:val="22"/>
                <w:szCs w:val="22"/>
              </w:rPr>
              <w:t>Responsible for the data protection of all CP records</w:t>
            </w:r>
          </w:p>
          <w:p w:rsidR="00B8307D" w:rsidRDefault="00B8307D" w:rsidP="00B8307D">
            <w:pPr>
              <w:pStyle w:val="NormalWeb"/>
              <w:spacing w:before="0" w:beforeAutospacing="0" w:after="0" w:afterAutospacing="0" w:line="276" w:lineRule="auto"/>
              <w:rPr>
                <w:rFonts w:ascii="Arial" w:eastAsia="Calibri" w:hAnsi="Arial" w:cs="Arial"/>
                <w:sz w:val="22"/>
                <w:szCs w:val="22"/>
              </w:rPr>
            </w:pPr>
          </w:p>
          <w:p w:rsidR="00B8307D" w:rsidRPr="00B8307D" w:rsidRDefault="00B8307D" w:rsidP="00B8307D">
            <w:pPr>
              <w:pStyle w:val="NormalWeb"/>
              <w:spacing w:before="0" w:beforeAutospacing="0" w:after="0" w:afterAutospacing="0" w:line="360" w:lineRule="auto"/>
              <w:rPr>
                <w:rFonts w:eastAsia="Calibri"/>
                <w:sz w:val="22"/>
                <w:szCs w:val="22"/>
              </w:rPr>
            </w:pPr>
            <w:r w:rsidRPr="00847F24">
              <w:rPr>
                <w:rFonts w:ascii="Arial" w:eastAsia="Calibri" w:hAnsi="Arial" w:cs="Arial"/>
                <w:b/>
                <w:sz w:val="22"/>
                <w:szCs w:val="22"/>
              </w:rPr>
              <w:t>Deputy DSL</w:t>
            </w:r>
            <w:r>
              <w:rPr>
                <w:rFonts w:ascii="Arial" w:eastAsia="Calibri" w:hAnsi="Arial" w:cs="Arial"/>
                <w:b/>
                <w:sz w:val="22"/>
                <w:szCs w:val="22"/>
              </w:rPr>
              <w:t>:</w:t>
            </w:r>
            <w:r w:rsidRPr="00847F24">
              <w:rPr>
                <w:rFonts w:ascii="Arial" w:eastAsia="Calibri" w:hAnsi="Arial" w:cs="Arial"/>
                <w:b/>
                <w:sz w:val="22"/>
                <w:szCs w:val="22"/>
              </w:rPr>
              <w:t xml:space="preserve"> Viviana Patterson</w:t>
            </w:r>
          </w:p>
          <w:p w:rsidR="00B8307D" w:rsidRPr="00B8307D" w:rsidRDefault="00B8307D" w:rsidP="00B8307D">
            <w:pPr>
              <w:pStyle w:val="NormalWeb"/>
              <w:numPr>
                <w:ilvl w:val="0"/>
                <w:numId w:val="29"/>
              </w:numPr>
              <w:spacing w:before="0" w:beforeAutospacing="0" w:after="0" w:afterAutospacing="0" w:line="276" w:lineRule="auto"/>
              <w:ind w:left="426" w:hanging="284"/>
              <w:rPr>
                <w:rFonts w:eastAsia="Calibri"/>
                <w:sz w:val="22"/>
                <w:szCs w:val="22"/>
              </w:rPr>
            </w:pPr>
            <w:r w:rsidRPr="00B8307D">
              <w:rPr>
                <w:rFonts w:ascii="Arial" w:eastAsia="Calibri" w:hAnsi="Arial" w:cs="Arial"/>
                <w:sz w:val="22"/>
                <w:szCs w:val="22"/>
              </w:rPr>
              <w:t>Takes on DSL role in DSL’s absence</w:t>
            </w:r>
          </w:p>
        </w:tc>
      </w:tr>
      <w:tr w:rsidR="00ED7822" w:rsidRPr="00847F24" w:rsidTr="000353F7">
        <w:trPr>
          <w:trHeight w:val="2242"/>
        </w:trPr>
        <w:tc>
          <w:tcPr>
            <w:tcW w:w="1761" w:type="dxa"/>
            <w:shd w:val="clear" w:color="auto" w:fill="auto"/>
          </w:tcPr>
          <w:p w:rsidR="00ED7822" w:rsidRPr="00847F24" w:rsidRDefault="00B8307D" w:rsidP="00847F24">
            <w:pPr>
              <w:pStyle w:val="Default"/>
              <w:tabs>
                <w:tab w:val="center" w:pos="797"/>
              </w:tabs>
              <w:spacing w:after="240" w:line="360" w:lineRule="auto"/>
              <w:rPr>
                <w:rFonts w:eastAsia="Calibri"/>
                <w:b/>
                <w:noProof/>
                <w:color w:val="auto"/>
                <w:sz w:val="22"/>
                <w:szCs w:val="22"/>
              </w:rPr>
            </w:pPr>
            <w:r w:rsidRPr="00847F24">
              <w:rPr>
                <w:rFonts w:eastAsia="Calibri"/>
                <w:noProof/>
                <w:color w:val="auto"/>
                <w:sz w:val="22"/>
                <w:szCs w:val="22"/>
              </w:rPr>
              <w:drawing>
                <wp:anchor distT="0" distB="0" distL="114300" distR="114300" simplePos="0" relativeHeight="251672576" behindDoc="0" locked="0" layoutInCell="1" allowOverlap="1">
                  <wp:simplePos x="0" y="0"/>
                  <wp:positionH relativeFrom="column">
                    <wp:posOffset>0</wp:posOffset>
                  </wp:positionH>
                  <wp:positionV relativeFrom="paragraph">
                    <wp:posOffset>7620</wp:posOffset>
                  </wp:positionV>
                  <wp:extent cx="1016635" cy="1207135"/>
                  <wp:effectExtent l="0" t="0" r="0" b="0"/>
                  <wp:wrapNone/>
                  <wp:docPr id="1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b="19820"/>
                          <a:stretch>
                            <a:fillRect/>
                          </a:stretch>
                        </pic:blipFill>
                        <pic:spPr bwMode="auto">
                          <a:xfrm>
                            <a:off x="0" y="0"/>
                            <a:ext cx="101663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26" w:type="dxa"/>
            <w:shd w:val="clear" w:color="auto" w:fill="auto"/>
          </w:tcPr>
          <w:p w:rsidR="00ED7822" w:rsidRPr="00847F24" w:rsidRDefault="00ED7822" w:rsidP="00ED7822">
            <w:pPr>
              <w:pStyle w:val="Default"/>
              <w:spacing w:line="360" w:lineRule="auto"/>
              <w:rPr>
                <w:rFonts w:eastAsia="Calibri"/>
                <w:b/>
                <w:color w:val="auto"/>
                <w:sz w:val="22"/>
                <w:szCs w:val="22"/>
              </w:rPr>
            </w:pPr>
            <w:r w:rsidRPr="00847F24">
              <w:rPr>
                <w:rFonts w:eastAsia="Calibri"/>
                <w:b/>
                <w:color w:val="auto"/>
                <w:sz w:val="22"/>
                <w:szCs w:val="22"/>
              </w:rPr>
              <w:t>Pri</w:t>
            </w:r>
            <w:r w:rsidR="00B51A7E">
              <w:rPr>
                <w:rFonts w:eastAsia="Calibri"/>
                <w:b/>
                <w:color w:val="auto"/>
                <w:sz w:val="22"/>
                <w:szCs w:val="22"/>
              </w:rPr>
              <w:t>ncipal</w:t>
            </w:r>
            <w:r w:rsidR="002C1DD0">
              <w:rPr>
                <w:rFonts w:eastAsia="Calibri"/>
                <w:b/>
                <w:color w:val="auto"/>
                <w:sz w:val="22"/>
                <w:szCs w:val="22"/>
              </w:rPr>
              <w:t xml:space="preserve"> and Deputy DSL</w:t>
            </w:r>
            <w:r w:rsidR="00B51A7E">
              <w:rPr>
                <w:rFonts w:eastAsia="Calibri"/>
                <w:b/>
                <w:color w:val="auto"/>
                <w:sz w:val="22"/>
                <w:szCs w:val="22"/>
              </w:rPr>
              <w:t>:</w:t>
            </w:r>
            <w:r w:rsidRPr="00847F24">
              <w:rPr>
                <w:rFonts w:eastAsia="Calibri"/>
                <w:b/>
                <w:color w:val="auto"/>
                <w:sz w:val="22"/>
                <w:szCs w:val="22"/>
              </w:rPr>
              <w:t xml:space="preserve"> Joey Burgess</w:t>
            </w:r>
          </w:p>
          <w:p w:rsidR="00ED7822" w:rsidRPr="00847F24" w:rsidRDefault="00ED7822" w:rsidP="00ED7822">
            <w:pPr>
              <w:pStyle w:val="Default"/>
              <w:numPr>
                <w:ilvl w:val="0"/>
                <w:numId w:val="30"/>
              </w:numPr>
              <w:spacing w:line="276" w:lineRule="auto"/>
              <w:ind w:left="409" w:hanging="283"/>
              <w:rPr>
                <w:rFonts w:eastAsia="Calibri"/>
                <w:sz w:val="22"/>
                <w:szCs w:val="22"/>
              </w:rPr>
            </w:pPr>
            <w:r w:rsidRPr="00847F24">
              <w:rPr>
                <w:rFonts w:eastAsia="Calibri"/>
                <w:color w:val="auto"/>
                <w:sz w:val="22"/>
                <w:szCs w:val="22"/>
              </w:rPr>
              <w:t>Man</w:t>
            </w:r>
            <w:r w:rsidRPr="00847F24">
              <w:rPr>
                <w:rFonts w:eastAsia="Calibri"/>
                <w:sz w:val="22"/>
                <w:szCs w:val="22"/>
              </w:rPr>
              <w:t>ages allegations against staff</w:t>
            </w:r>
          </w:p>
          <w:p w:rsidR="00ED7822" w:rsidRPr="00ED7822" w:rsidRDefault="00ED7822" w:rsidP="00ED7822">
            <w:pPr>
              <w:pStyle w:val="NormalWeb"/>
              <w:numPr>
                <w:ilvl w:val="0"/>
                <w:numId w:val="30"/>
              </w:numPr>
              <w:spacing w:before="0" w:beforeAutospacing="0" w:after="0" w:afterAutospacing="0" w:line="276" w:lineRule="auto"/>
              <w:ind w:left="409" w:hanging="283"/>
              <w:rPr>
                <w:rFonts w:ascii="Arial" w:eastAsia="Calibri" w:hAnsi="Arial" w:cs="Arial"/>
                <w:b/>
                <w:sz w:val="22"/>
                <w:szCs w:val="22"/>
              </w:rPr>
            </w:pPr>
            <w:r w:rsidRPr="00847F24">
              <w:rPr>
                <w:rFonts w:ascii="Arial" w:eastAsia="Calibri" w:hAnsi="Arial" w:cs="Arial"/>
                <w:sz w:val="22"/>
                <w:szCs w:val="22"/>
              </w:rPr>
              <w:t>Liaises with the LADO if an allegation is made against a member of staff</w:t>
            </w:r>
          </w:p>
          <w:p w:rsidR="00EA4CD0" w:rsidRPr="002C1DD0" w:rsidRDefault="00ED7822" w:rsidP="004B7E25">
            <w:pPr>
              <w:pStyle w:val="NormalWeb"/>
              <w:numPr>
                <w:ilvl w:val="0"/>
                <w:numId w:val="30"/>
              </w:numPr>
              <w:spacing w:before="0" w:beforeAutospacing="0" w:after="0" w:afterAutospacing="0" w:line="276" w:lineRule="auto"/>
              <w:ind w:left="409" w:hanging="283"/>
              <w:rPr>
                <w:rFonts w:ascii="Arial" w:eastAsia="Calibri" w:hAnsi="Arial" w:cs="Arial"/>
                <w:b/>
                <w:sz w:val="22"/>
                <w:szCs w:val="22"/>
              </w:rPr>
            </w:pPr>
            <w:r w:rsidRPr="00ED7822">
              <w:rPr>
                <w:rFonts w:ascii="Arial" w:eastAsia="Calibri" w:hAnsi="Arial" w:cs="Arial"/>
                <w:sz w:val="22"/>
                <w:szCs w:val="22"/>
              </w:rPr>
              <w:t>Meets regularly with the DSL to discuss cases, especially ongoing enquiries under section 17 or section 47 of the Children Act 1989, police investigations and referrals to LADO (where appropriate)</w:t>
            </w:r>
          </w:p>
          <w:p w:rsidR="002C1DD0" w:rsidRPr="002C1DD0" w:rsidRDefault="00BB7DDA" w:rsidP="004B7E25">
            <w:pPr>
              <w:pStyle w:val="NormalWeb"/>
              <w:numPr>
                <w:ilvl w:val="0"/>
                <w:numId w:val="30"/>
              </w:numPr>
              <w:spacing w:before="0" w:beforeAutospacing="0" w:after="0" w:afterAutospacing="0" w:line="276" w:lineRule="auto"/>
              <w:ind w:left="409" w:hanging="283"/>
              <w:rPr>
                <w:rFonts w:ascii="Arial" w:eastAsia="Calibri" w:hAnsi="Arial" w:cs="Arial"/>
                <w:b/>
                <w:sz w:val="22"/>
                <w:szCs w:val="22"/>
              </w:rPr>
            </w:pPr>
            <w:r>
              <w:rPr>
                <w:rFonts w:ascii="Arial" w:eastAsia="Calibri" w:hAnsi="Arial" w:cs="Arial"/>
                <w:sz w:val="22"/>
                <w:szCs w:val="22"/>
              </w:rPr>
              <w:t>Takes on DSL r</w:t>
            </w:r>
            <w:r w:rsidR="002C1DD0" w:rsidRPr="002C1DD0">
              <w:rPr>
                <w:rFonts w:ascii="Arial" w:eastAsia="Calibri" w:hAnsi="Arial" w:cs="Arial"/>
                <w:sz w:val="22"/>
                <w:szCs w:val="22"/>
              </w:rPr>
              <w:t>ole in DSL’s absence</w:t>
            </w:r>
          </w:p>
        </w:tc>
      </w:tr>
      <w:tr w:rsidR="000353F7" w:rsidRPr="00847F24" w:rsidTr="00B8307D">
        <w:trPr>
          <w:trHeight w:val="2036"/>
        </w:trPr>
        <w:tc>
          <w:tcPr>
            <w:tcW w:w="1761" w:type="dxa"/>
            <w:tcBorders>
              <w:bottom w:val="single" w:sz="4" w:space="0" w:color="auto"/>
            </w:tcBorders>
            <w:shd w:val="clear" w:color="auto" w:fill="auto"/>
          </w:tcPr>
          <w:p w:rsidR="000353F7" w:rsidRPr="00847F24" w:rsidRDefault="00B8307D" w:rsidP="00847F24">
            <w:pPr>
              <w:pStyle w:val="Default"/>
              <w:tabs>
                <w:tab w:val="center" w:pos="797"/>
              </w:tabs>
              <w:spacing w:after="240" w:line="360" w:lineRule="auto"/>
              <w:rPr>
                <w:rFonts w:eastAsia="Calibri"/>
                <w:noProof/>
                <w:color w:val="auto"/>
                <w:sz w:val="22"/>
                <w:szCs w:val="22"/>
              </w:rPr>
            </w:pPr>
            <w:r w:rsidRPr="00521CA2">
              <w:rPr>
                <w:rFonts w:cstheme="minorHAnsi"/>
                <w:noProof/>
                <w:sz w:val="28"/>
                <w:szCs w:val="28"/>
              </w:rPr>
              <w:drawing>
                <wp:anchor distT="0" distB="0" distL="114300" distR="114300" simplePos="0" relativeHeight="251683840" behindDoc="1" locked="0" layoutInCell="1" allowOverlap="1" wp14:anchorId="0E30E427" wp14:editId="04AD772D">
                  <wp:simplePos x="0" y="0"/>
                  <wp:positionH relativeFrom="margin">
                    <wp:posOffset>-25400</wp:posOffset>
                  </wp:positionH>
                  <wp:positionV relativeFrom="paragraph">
                    <wp:posOffset>51435</wp:posOffset>
                  </wp:positionV>
                  <wp:extent cx="1017515" cy="1170940"/>
                  <wp:effectExtent l="0" t="0" r="0" b="0"/>
                  <wp:wrapNone/>
                  <wp:docPr id="6" name="Picture 6" descr="cid:23AAAE71-FB71-4D83-A13E-DC01F1CAA6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449930-80ED-4995-8B80-0FD1810BFBC3" descr="cid:23AAAE71-FB71-4D83-A13E-DC01F1CAA6A1@Home"/>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l="21416" t="25576" r="18187" b="28125"/>
                          <a:stretch/>
                        </pic:blipFill>
                        <pic:spPr bwMode="auto">
                          <a:xfrm>
                            <a:off x="0" y="0"/>
                            <a:ext cx="1017515" cy="1170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26" w:type="dxa"/>
            <w:tcBorders>
              <w:bottom w:val="single" w:sz="4" w:space="0" w:color="auto"/>
            </w:tcBorders>
            <w:shd w:val="clear" w:color="auto" w:fill="auto"/>
          </w:tcPr>
          <w:p w:rsidR="000353F7" w:rsidRPr="000353F7" w:rsidRDefault="000353F7" w:rsidP="000353F7">
            <w:pPr>
              <w:pStyle w:val="Default"/>
              <w:spacing w:line="360" w:lineRule="auto"/>
              <w:rPr>
                <w:b/>
                <w:sz w:val="22"/>
                <w:szCs w:val="22"/>
              </w:rPr>
            </w:pPr>
            <w:r w:rsidRPr="000353F7">
              <w:rPr>
                <w:b/>
                <w:sz w:val="22"/>
                <w:szCs w:val="22"/>
              </w:rPr>
              <w:t>Safeguarding Lead Member on the Advisory Body</w:t>
            </w:r>
            <w:r>
              <w:rPr>
                <w:b/>
                <w:sz w:val="22"/>
                <w:szCs w:val="22"/>
              </w:rPr>
              <w:t xml:space="preserve">: Jill </w:t>
            </w:r>
            <w:proofErr w:type="spellStart"/>
            <w:r>
              <w:rPr>
                <w:b/>
                <w:sz w:val="22"/>
                <w:szCs w:val="22"/>
              </w:rPr>
              <w:t>Bainton</w:t>
            </w:r>
            <w:proofErr w:type="spellEnd"/>
          </w:p>
          <w:p w:rsidR="000353F7" w:rsidRDefault="000353F7" w:rsidP="000353F7">
            <w:pPr>
              <w:pStyle w:val="Default"/>
              <w:numPr>
                <w:ilvl w:val="0"/>
                <w:numId w:val="38"/>
              </w:numPr>
              <w:spacing w:line="276" w:lineRule="auto"/>
              <w:ind w:left="394" w:hanging="283"/>
              <w:rPr>
                <w:sz w:val="22"/>
                <w:szCs w:val="22"/>
              </w:rPr>
            </w:pPr>
            <w:r>
              <w:rPr>
                <w:sz w:val="22"/>
                <w:szCs w:val="22"/>
              </w:rPr>
              <w:t xml:space="preserve">Ensures school’s safeguarding protocols are </w:t>
            </w:r>
            <w:r w:rsidRPr="000353F7">
              <w:rPr>
                <w:sz w:val="22"/>
                <w:szCs w:val="22"/>
              </w:rPr>
              <w:t>robust</w:t>
            </w:r>
          </w:p>
          <w:p w:rsidR="000353F7" w:rsidRDefault="000353F7" w:rsidP="000353F7">
            <w:pPr>
              <w:pStyle w:val="Default"/>
              <w:numPr>
                <w:ilvl w:val="0"/>
                <w:numId w:val="38"/>
              </w:numPr>
              <w:spacing w:line="276" w:lineRule="auto"/>
              <w:ind w:left="394" w:hanging="283"/>
              <w:rPr>
                <w:sz w:val="22"/>
                <w:szCs w:val="22"/>
              </w:rPr>
            </w:pPr>
            <w:r w:rsidRPr="000353F7">
              <w:rPr>
                <w:sz w:val="22"/>
                <w:szCs w:val="22"/>
              </w:rPr>
              <w:t xml:space="preserve">Carries out annual safeguarding audit to check compliance </w:t>
            </w:r>
          </w:p>
          <w:p w:rsidR="00B8307D" w:rsidRDefault="000353F7" w:rsidP="00B8307D">
            <w:pPr>
              <w:pStyle w:val="Default"/>
              <w:numPr>
                <w:ilvl w:val="0"/>
                <w:numId w:val="38"/>
              </w:numPr>
              <w:spacing w:line="276" w:lineRule="auto"/>
              <w:ind w:left="394" w:hanging="283"/>
              <w:rPr>
                <w:sz w:val="22"/>
                <w:szCs w:val="22"/>
              </w:rPr>
            </w:pPr>
            <w:r>
              <w:rPr>
                <w:sz w:val="22"/>
                <w:szCs w:val="22"/>
              </w:rPr>
              <w:t>M</w:t>
            </w:r>
            <w:r w:rsidRPr="000353F7">
              <w:rPr>
                <w:sz w:val="22"/>
                <w:szCs w:val="22"/>
              </w:rPr>
              <w:t>ay be contacted for</w:t>
            </w:r>
            <w:r>
              <w:rPr>
                <w:sz w:val="22"/>
                <w:szCs w:val="22"/>
              </w:rPr>
              <w:t xml:space="preserve"> independent safeguarding advice </w:t>
            </w:r>
            <w:r w:rsidRPr="000353F7">
              <w:rPr>
                <w:sz w:val="22"/>
                <w:szCs w:val="22"/>
              </w:rPr>
              <w:t xml:space="preserve"> </w:t>
            </w:r>
          </w:p>
          <w:p w:rsidR="000353F7" w:rsidRPr="00B8307D" w:rsidRDefault="00B8307D" w:rsidP="00B8307D">
            <w:pPr>
              <w:pStyle w:val="Default"/>
              <w:numPr>
                <w:ilvl w:val="0"/>
                <w:numId w:val="38"/>
              </w:numPr>
              <w:spacing w:line="276" w:lineRule="auto"/>
              <w:ind w:left="394" w:hanging="283"/>
              <w:rPr>
                <w:sz w:val="22"/>
                <w:szCs w:val="22"/>
              </w:rPr>
            </w:pPr>
            <w:r w:rsidRPr="00B8307D">
              <w:rPr>
                <w:sz w:val="22"/>
                <w:szCs w:val="22"/>
              </w:rPr>
              <w:t>M</w:t>
            </w:r>
            <w:r w:rsidR="000353F7" w:rsidRPr="00B8307D">
              <w:rPr>
                <w:sz w:val="22"/>
                <w:szCs w:val="22"/>
              </w:rPr>
              <w:t xml:space="preserve">ay be contacted for any minor concerns around the Proprietor or Senior Management Team. </w:t>
            </w:r>
          </w:p>
        </w:tc>
      </w:tr>
    </w:tbl>
    <w:p w:rsidR="004B7E25" w:rsidRDefault="004B7E25" w:rsidP="00640111">
      <w:pPr>
        <w:rPr>
          <w:rFonts w:cs="Arial"/>
          <w:b/>
          <w:szCs w:val="22"/>
          <w:u w:val="single"/>
        </w:rPr>
      </w:pPr>
    </w:p>
    <w:p w:rsidR="000161C9" w:rsidRDefault="000161C9" w:rsidP="00BB7DDA">
      <w:pPr>
        <w:pStyle w:val="Default"/>
        <w:spacing w:line="360" w:lineRule="auto"/>
        <w:rPr>
          <w:b/>
          <w:sz w:val="22"/>
          <w:szCs w:val="22"/>
          <w:u w:val="single"/>
        </w:rPr>
      </w:pPr>
    </w:p>
    <w:p w:rsidR="00BB7DDA" w:rsidRDefault="00BB7DDA" w:rsidP="00BB7DDA">
      <w:pPr>
        <w:pStyle w:val="Default"/>
        <w:spacing w:line="360" w:lineRule="auto"/>
        <w:rPr>
          <w:b/>
          <w:sz w:val="22"/>
          <w:szCs w:val="22"/>
          <w:u w:val="single"/>
        </w:rPr>
      </w:pPr>
      <w:bookmarkStart w:id="0" w:name="_GoBack"/>
      <w:bookmarkEnd w:id="0"/>
      <w:r>
        <w:rPr>
          <w:b/>
          <w:sz w:val="22"/>
          <w:szCs w:val="22"/>
          <w:u w:val="single"/>
        </w:rPr>
        <w:t>Multi-Agency Working and the Three Safeguarding Partners</w:t>
      </w:r>
    </w:p>
    <w:p w:rsidR="00BB7DDA" w:rsidRDefault="00581AE0" w:rsidP="00581AE0">
      <w:pPr>
        <w:pStyle w:val="Default"/>
        <w:spacing w:after="240" w:line="360" w:lineRule="auto"/>
        <w:rPr>
          <w:sz w:val="22"/>
          <w:szCs w:val="22"/>
        </w:rPr>
      </w:pPr>
      <w:r>
        <w:rPr>
          <w:sz w:val="22"/>
          <w:szCs w:val="22"/>
        </w:rPr>
        <w:t>The DSL (and deputies) understand</w:t>
      </w:r>
      <w:r w:rsidR="00BB7DDA" w:rsidRPr="001913E1">
        <w:rPr>
          <w:sz w:val="22"/>
          <w:szCs w:val="22"/>
        </w:rPr>
        <w:t xml:space="preserve"> the importance of multi-agency working, in line with the statutory guidance set out in </w:t>
      </w:r>
      <w:hyperlink r:id="rId18" w:history="1">
        <w:r w:rsidR="00BB7DDA" w:rsidRPr="001913E1">
          <w:rPr>
            <w:rStyle w:val="Hyperlink"/>
            <w:sz w:val="22"/>
            <w:szCs w:val="22"/>
          </w:rPr>
          <w:t>Working Together to Safeguard Children 2018</w:t>
        </w:r>
      </w:hyperlink>
      <w:r w:rsidR="00BB7DDA" w:rsidRPr="001913E1">
        <w:rPr>
          <w:sz w:val="22"/>
          <w:szCs w:val="22"/>
        </w:rPr>
        <w:t xml:space="preserve">. Where </w:t>
      </w:r>
      <w:r w:rsidR="00BB7DDA">
        <w:rPr>
          <w:sz w:val="22"/>
          <w:szCs w:val="22"/>
        </w:rPr>
        <w:t xml:space="preserve">safeguarding incidents </w:t>
      </w:r>
      <w:r w:rsidR="00BB7DDA" w:rsidRPr="001913E1">
        <w:rPr>
          <w:sz w:val="22"/>
          <w:szCs w:val="22"/>
        </w:rPr>
        <w:t xml:space="preserve">occur, Blossom House will </w:t>
      </w:r>
      <w:r>
        <w:rPr>
          <w:sz w:val="22"/>
          <w:szCs w:val="22"/>
        </w:rPr>
        <w:t>liaise with the three safeguarding partners (c</w:t>
      </w:r>
      <w:r w:rsidRPr="00012ED4">
        <w:rPr>
          <w:sz w:val="22"/>
          <w:szCs w:val="22"/>
        </w:rPr>
        <w:t xml:space="preserve">hildren’s </w:t>
      </w:r>
      <w:r>
        <w:rPr>
          <w:sz w:val="22"/>
          <w:szCs w:val="22"/>
        </w:rPr>
        <w:t>services, police chief constables</w:t>
      </w:r>
      <w:r w:rsidRPr="00012ED4">
        <w:rPr>
          <w:sz w:val="22"/>
          <w:szCs w:val="22"/>
        </w:rPr>
        <w:t>, and clinical commissioning groups</w:t>
      </w:r>
      <w:r>
        <w:rPr>
          <w:sz w:val="22"/>
          <w:szCs w:val="22"/>
        </w:rPr>
        <w:t xml:space="preserve">), and other agencies, </w:t>
      </w:r>
      <w:r w:rsidR="00BB7DDA" w:rsidRPr="001913E1">
        <w:rPr>
          <w:sz w:val="22"/>
          <w:szCs w:val="22"/>
        </w:rPr>
        <w:t xml:space="preserve">to promote the welfare of children and protect them from harm. </w:t>
      </w:r>
      <w:r w:rsidR="00BB7DDA">
        <w:rPr>
          <w:sz w:val="22"/>
          <w:szCs w:val="22"/>
        </w:rPr>
        <w:t xml:space="preserve">Blossom House School works with Merton Safeguarding Children’s Partnership (MSCP) to follow local arrangements. </w:t>
      </w:r>
      <w:r>
        <w:rPr>
          <w:sz w:val="22"/>
          <w:szCs w:val="22"/>
        </w:rPr>
        <w:t xml:space="preserve">The DSL is also aware of the NPCC guidance: </w:t>
      </w:r>
      <w:hyperlink r:id="rId19" w:history="1">
        <w:r w:rsidRPr="00581AE0">
          <w:rPr>
            <w:rStyle w:val="Hyperlink"/>
            <w:sz w:val="22"/>
            <w:szCs w:val="22"/>
          </w:rPr>
          <w:t>when to call the police.</w:t>
        </w:r>
      </w:hyperlink>
    </w:p>
    <w:p w:rsidR="00EE6310" w:rsidRPr="009074BA" w:rsidRDefault="009074BA" w:rsidP="00640111">
      <w:pPr>
        <w:rPr>
          <w:rFonts w:cs="Arial"/>
          <w:b/>
          <w:szCs w:val="22"/>
          <w:u w:val="single"/>
        </w:rPr>
      </w:pPr>
      <w:r w:rsidRPr="009074BA">
        <w:rPr>
          <w:rFonts w:cs="Arial"/>
          <w:b/>
          <w:szCs w:val="22"/>
          <w:u w:val="single"/>
        </w:rPr>
        <w:lastRenderedPageBreak/>
        <w:t>Child Protection</w:t>
      </w:r>
      <w:r w:rsidR="005C65A4">
        <w:rPr>
          <w:rFonts w:cs="Arial"/>
          <w:b/>
          <w:szCs w:val="22"/>
          <w:u w:val="single"/>
        </w:rPr>
        <w:t xml:space="preserve"> and the Four Categories of Abuse</w:t>
      </w:r>
    </w:p>
    <w:p w:rsidR="00E16102" w:rsidRPr="006911C0" w:rsidRDefault="001A73B4" w:rsidP="00640111">
      <w:pPr>
        <w:shd w:val="clear" w:color="auto" w:fill="FFFFFF"/>
        <w:spacing w:before="100" w:beforeAutospacing="1" w:line="360" w:lineRule="auto"/>
      </w:pPr>
      <w:r w:rsidRPr="002D6C97">
        <w:rPr>
          <w:rFonts w:cs="Arial"/>
          <w:color w:val="000000"/>
          <w:szCs w:val="22"/>
        </w:rPr>
        <w:t xml:space="preserve">Child protection is </w:t>
      </w:r>
      <w:r w:rsidR="00974CDF">
        <w:rPr>
          <w:rFonts w:cs="Arial"/>
          <w:color w:val="000000"/>
          <w:szCs w:val="22"/>
        </w:rPr>
        <w:t xml:space="preserve">the process of </w:t>
      </w:r>
      <w:r w:rsidRPr="000579BF">
        <w:rPr>
          <w:rFonts w:cs="Arial"/>
          <w:color w:val="000000"/>
          <w:szCs w:val="22"/>
        </w:rPr>
        <w:t>protect</w:t>
      </w:r>
      <w:r w:rsidR="00974CDF">
        <w:rPr>
          <w:rFonts w:cs="Arial"/>
          <w:color w:val="000000"/>
          <w:szCs w:val="22"/>
        </w:rPr>
        <w:t xml:space="preserve">ing individual </w:t>
      </w:r>
      <w:r w:rsidRPr="000579BF">
        <w:rPr>
          <w:rFonts w:cs="Arial"/>
          <w:color w:val="000000"/>
          <w:szCs w:val="22"/>
        </w:rPr>
        <w:t>children who are suffering, or are likel</w:t>
      </w:r>
      <w:r w:rsidR="00974CDF">
        <w:rPr>
          <w:rFonts w:cs="Arial"/>
          <w:color w:val="000000"/>
          <w:szCs w:val="22"/>
        </w:rPr>
        <w:t>y to suffer, significant harm as a result of abuse or neglect.</w:t>
      </w:r>
      <w:r w:rsidR="00AF162B">
        <w:rPr>
          <w:rFonts w:cs="Arial"/>
          <w:color w:val="000000"/>
          <w:szCs w:val="22"/>
        </w:rPr>
        <w:t xml:space="preserve"> </w:t>
      </w:r>
    </w:p>
    <w:p w:rsidR="00E16102" w:rsidRDefault="00E16102" w:rsidP="00806C71">
      <w:pPr>
        <w:shd w:val="clear" w:color="auto" w:fill="FFFFFF"/>
        <w:spacing w:before="100" w:beforeAutospacing="1" w:line="360" w:lineRule="auto"/>
        <w:rPr>
          <w:rFonts w:cs="Arial"/>
          <w:color w:val="000000"/>
          <w:szCs w:val="22"/>
        </w:rPr>
      </w:pPr>
      <w:r w:rsidRPr="00E16102">
        <w:rPr>
          <w:rFonts w:cs="Arial"/>
          <w:b/>
          <w:color w:val="000000"/>
          <w:szCs w:val="22"/>
        </w:rPr>
        <w:t>Abuse</w:t>
      </w:r>
      <w:r>
        <w:rPr>
          <w:rFonts w:cs="Arial"/>
          <w:b/>
          <w:color w:val="000000"/>
          <w:szCs w:val="22"/>
        </w:rPr>
        <w:t xml:space="preserve"> </w:t>
      </w:r>
      <w:r w:rsidRPr="00E16102">
        <w:rPr>
          <w:rFonts w:cs="Arial"/>
          <w:color w:val="000000"/>
          <w:szCs w:val="22"/>
        </w:rPr>
        <w:t>is</w:t>
      </w:r>
      <w:r>
        <w:rPr>
          <w:rFonts w:cs="Arial"/>
          <w:b/>
          <w:color w:val="000000"/>
          <w:szCs w:val="22"/>
        </w:rPr>
        <w:t xml:space="preserve"> </w:t>
      </w:r>
      <w: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974CDF" w:rsidRDefault="00AF162B" w:rsidP="00806C71">
      <w:pPr>
        <w:shd w:val="clear" w:color="auto" w:fill="FFFFFF"/>
        <w:spacing w:before="100" w:beforeAutospacing="1" w:after="240" w:line="360" w:lineRule="auto"/>
        <w:rPr>
          <w:rFonts w:cs="Arial"/>
          <w:color w:val="000000"/>
          <w:szCs w:val="22"/>
        </w:rPr>
      </w:pPr>
      <w:r w:rsidRPr="005C65A4">
        <w:rPr>
          <w:rFonts w:cs="Arial"/>
          <w:color w:val="000000"/>
          <w:szCs w:val="22"/>
        </w:rPr>
        <w:t>The</w:t>
      </w:r>
      <w:r w:rsidR="005C65A4">
        <w:rPr>
          <w:rFonts w:cs="Arial"/>
          <w:color w:val="000000"/>
          <w:szCs w:val="22"/>
        </w:rPr>
        <w:t>re are f</w:t>
      </w:r>
      <w:r w:rsidRPr="005C65A4">
        <w:rPr>
          <w:rFonts w:cs="Arial"/>
          <w:color w:val="000000"/>
          <w:szCs w:val="22"/>
        </w:rPr>
        <w:t xml:space="preserve">our </w:t>
      </w:r>
      <w:r w:rsidR="005C65A4">
        <w:rPr>
          <w:rFonts w:cs="Arial"/>
          <w:color w:val="000000"/>
          <w:szCs w:val="22"/>
        </w:rPr>
        <w:t>c</w:t>
      </w:r>
      <w:r w:rsidR="00AF029D" w:rsidRPr="005C65A4">
        <w:rPr>
          <w:rFonts w:cs="Arial"/>
          <w:color w:val="000000"/>
          <w:szCs w:val="22"/>
        </w:rPr>
        <w:t xml:space="preserve">ategories of </w:t>
      </w:r>
      <w:r w:rsidR="005C65A4">
        <w:rPr>
          <w:rFonts w:cs="Arial"/>
          <w:color w:val="000000"/>
          <w:szCs w:val="22"/>
        </w:rPr>
        <w:t>child a</w:t>
      </w:r>
      <w:r w:rsidRPr="005C65A4">
        <w:rPr>
          <w:rFonts w:cs="Arial"/>
          <w:color w:val="000000"/>
          <w:szCs w:val="22"/>
        </w:rPr>
        <w:t>buse</w:t>
      </w:r>
      <w:r w:rsidR="005C65A4">
        <w:rPr>
          <w:rFonts w:cs="Arial"/>
          <w:color w:val="000000"/>
          <w:szCs w:val="22"/>
        </w:rPr>
        <w:t>. These are:</w:t>
      </w:r>
    </w:p>
    <w:p w:rsidR="00566E3F" w:rsidRDefault="00AF2769" w:rsidP="00806C71">
      <w:pPr>
        <w:shd w:val="clear" w:color="auto" w:fill="FFFFFF"/>
        <w:spacing w:before="100" w:beforeAutospacing="1" w:after="240" w:line="360" w:lineRule="auto"/>
      </w:pPr>
      <w:r w:rsidRPr="00AF2769">
        <w:rPr>
          <w:rFonts w:eastAsia="Calibri"/>
          <w:b/>
          <w:szCs w:val="22"/>
        </w:rPr>
        <w:t>Physical Abuse</w:t>
      </w:r>
      <w:r>
        <w:rPr>
          <w:rFonts w:eastAsia="Calibri"/>
          <w:b/>
          <w:szCs w:val="22"/>
        </w:rPr>
        <w:t xml:space="preserve"> </w:t>
      </w:r>
      <w:r w:rsidRPr="00AF2769">
        <w:rPr>
          <w:rFonts w:eastAsia="Calibri"/>
          <w:szCs w:val="22"/>
        </w:rPr>
        <w:t xml:space="preserve">is </w:t>
      </w:r>
      <w:r w:rsidR="00566E3F">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66E3F" w:rsidRDefault="00AF2769" w:rsidP="00806C71">
      <w:pPr>
        <w:spacing w:before="100" w:beforeAutospacing="1" w:after="240" w:line="360" w:lineRule="auto"/>
      </w:pPr>
      <w:r w:rsidRPr="00AF2769">
        <w:rPr>
          <w:rFonts w:eastAsia="Calibri"/>
          <w:b/>
          <w:szCs w:val="22"/>
        </w:rPr>
        <w:t>Emotional Abuse</w:t>
      </w:r>
      <w:r w:rsidR="00566E3F" w:rsidRPr="009556A8">
        <w:rPr>
          <w:rFonts w:eastAsia="Calibri"/>
          <w:b/>
          <w:color w:val="FFFFFF"/>
          <w:szCs w:val="22"/>
        </w:rPr>
        <w:t xml:space="preserve"> </w:t>
      </w:r>
      <w:r>
        <w:t>is t</w:t>
      </w:r>
      <w:r w:rsidR="00566E3F">
        <w:t>he persistent emotional maltreatment of a child such as to cause severe and adverse effects on the child’s emotional development. It may involve conveying to a child that they are worthless or unloved, inadequate, or valued only in</w:t>
      </w:r>
      <w:r w:rsidR="00A1638D">
        <w:t xml:space="preserve">sofar as they meet the needs of </w:t>
      </w:r>
      <w:r w:rsidR="00566E3F">
        <w:t xml:space="preserve">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66E3F" w:rsidRPr="00C13016" w:rsidRDefault="00AF2769" w:rsidP="00806C71">
      <w:pPr>
        <w:spacing w:before="100" w:beforeAutospacing="1" w:after="240" w:line="360" w:lineRule="auto"/>
        <w:rPr>
          <w:rFonts w:eastAsia="Calibri"/>
          <w:b/>
          <w:szCs w:val="22"/>
        </w:rPr>
      </w:pPr>
      <w:r w:rsidRPr="00AF2769">
        <w:rPr>
          <w:rFonts w:eastAsia="Calibri"/>
          <w:b/>
          <w:szCs w:val="22"/>
        </w:rPr>
        <w:t>Sexual Abuse</w:t>
      </w:r>
      <w:r w:rsidR="00566E3F">
        <w:rPr>
          <w:rFonts w:eastAsia="Calibri"/>
          <w:b/>
          <w:color w:val="FFFFFF"/>
          <w:szCs w:val="22"/>
        </w:rPr>
        <w:t xml:space="preserve"> </w:t>
      </w:r>
      <w:r w:rsidR="00566E3F">
        <w:t>involves forcing or enticing a child or young person to take part in sexual activities, not necessarily involving violence, whether or not the child is aware of what is happening. The activities may involve physical contact, including assault by penetration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rsidR="00861B7D" w:rsidRDefault="00AF2769" w:rsidP="00806C71">
      <w:pPr>
        <w:shd w:val="clear" w:color="auto" w:fill="FFFFFF"/>
        <w:spacing w:before="100" w:beforeAutospacing="1" w:line="360" w:lineRule="auto"/>
      </w:pPr>
      <w:r w:rsidRPr="00AF2769">
        <w:rPr>
          <w:rFonts w:eastAsia="Calibri"/>
          <w:b/>
          <w:szCs w:val="22"/>
        </w:rPr>
        <w:lastRenderedPageBreak/>
        <w:t xml:space="preserve">Neglect </w:t>
      </w:r>
      <w:r w:rsidRPr="00AF2769">
        <w:rPr>
          <w:rFonts w:eastAsia="Calibri"/>
          <w:szCs w:val="22"/>
        </w:rPr>
        <w:t>is</w:t>
      </w:r>
      <w:r>
        <w:rPr>
          <w:rFonts w:eastAsia="Calibri"/>
          <w:szCs w:val="22"/>
        </w:rPr>
        <w:t xml:space="preserve"> </w:t>
      </w:r>
      <w:r w:rsidR="00566E3F" w:rsidRPr="00AF2769">
        <w:t>the</w:t>
      </w:r>
      <w:r w:rsidR="00566E3F">
        <w:t xml:space="preserv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AF2769" w:rsidRPr="006258EF" w:rsidRDefault="00EE6310" w:rsidP="006258EF">
      <w:pPr>
        <w:shd w:val="clear" w:color="auto" w:fill="FFFFFF"/>
        <w:spacing w:before="100" w:beforeAutospacing="1" w:line="360" w:lineRule="auto"/>
        <w:rPr>
          <w:rFonts w:cs="Arial"/>
          <w:szCs w:val="22"/>
        </w:rPr>
      </w:pPr>
      <w:r>
        <w:t xml:space="preserve">Abuse, neglect and safeguarding issues are rarely standalone events and in most cases, multiple issues will overlap with one another. </w:t>
      </w:r>
      <w:r>
        <w:rPr>
          <w:sz w:val="23"/>
          <w:szCs w:val="23"/>
        </w:rPr>
        <w:t>Knowing what to look for is vital to the early iden</w:t>
      </w:r>
      <w:r w:rsidR="00A1638D">
        <w:rPr>
          <w:sz w:val="23"/>
          <w:szCs w:val="23"/>
        </w:rPr>
        <w:t xml:space="preserve">tification of abuse and neglect. </w:t>
      </w:r>
      <w:r w:rsidR="00A1638D" w:rsidRPr="00A1638D">
        <w:rPr>
          <w:b/>
          <w:sz w:val="23"/>
          <w:szCs w:val="23"/>
        </w:rPr>
        <w:t>P</w:t>
      </w:r>
      <w:r>
        <w:rPr>
          <w:rFonts w:cs="Arial"/>
          <w:b/>
          <w:szCs w:val="22"/>
        </w:rPr>
        <w:t>lease refer to A</w:t>
      </w:r>
      <w:r w:rsidRPr="00077A84">
        <w:rPr>
          <w:rFonts w:cs="Arial"/>
          <w:b/>
          <w:szCs w:val="22"/>
        </w:rPr>
        <w:t xml:space="preserve">ppendix 1 </w:t>
      </w:r>
      <w:r w:rsidRPr="006467FA">
        <w:rPr>
          <w:rFonts w:cs="Arial"/>
          <w:b/>
          <w:szCs w:val="22"/>
        </w:rPr>
        <w:t>for signs and symptoms of abuse</w:t>
      </w:r>
      <w:r>
        <w:rPr>
          <w:rFonts w:cs="Arial"/>
          <w:szCs w:val="22"/>
        </w:rPr>
        <w:t xml:space="preserve">. </w:t>
      </w:r>
    </w:p>
    <w:p w:rsidR="00AF2769" w:rsidRDefault="00AF2769" w:rsidP="005568FF">
      <w:pPr>
        <w:pStyle w:val="Default"/>
        <w:spacing w:line="360" w:lineRule="auto"/>
        <w:rPr>
          <w:b/>
          <w:sz w:val="22"/>
          <w:szCs w:val="22"/>
          <w:u w:val="single"/>
        </w:rPr>
      </w:pPr>
    </w:p>
    <w:p w:rsidR="00806C71" w:rsidRDefault="002721BA" w:rsidP="005568FF">
      <w:pPr>
        <w:pStyle w:val="Default"/>
        <w:spacing w:line="360" w:lineRule="auto"/>
        <w:rPr>
          <w:bCs/>
          <w:sz w:val="22"/>
          <w:szCs w:val="22"/>
        </w:rPr>
      </w:pPr>
      <w:r>
        <w:rPr>
          <w:b/>
          <w:sz w:val="22"/>
          <w:szCs w:val="22"/>
          <w:u w:val="single"/>
        </w:rPr>
        <w:t>S</w:t>
      </w:r>
      <w:r>
        <w:rPr>
          <w:b/>
          <w:bCs/>
          <w:sz w:val="22"/>
          <w:szCs w:val="22"/>
          <w:u w:val="single"/>
        </w:rPr>
        <w:t>afeguarding I</w:t>
      </w:r>
      <w:r w:rsidR="00EE6310" w:rsidRPr="0052628C">
        <w:rPr>
          <w:b/>
          <w:bCs/>
          <w:sz w:val="22"/>
          <w:szCs w:val="22"/>
          <w:u w:val="single"/>
        </w:rPr>
        <w:t>ssues</w:t>
      </w:r>
      <w:r w:rsidR="00EE6310" w:rsidRPr="002721BA">
        <w:rPr>
          <w:b/>
          <w:bCs/>
          <w:sz w:val="22"/>
          <w:szCs w:val="22"/>
        </w:rPr>
        <w:t xml:space="preserve"> </w:t>
      </w:r>
      <w:r w:rsidR="003D68D7" w:rsidRPr="003D68D7">
        <w:rPr>
          <w:bCs/>
          <w:i/>
          <w:sz w:val="22"/>
          <w:szCs w:val="22"/>
        </w:rPr>
        <w:t xml:space="preserve">see </w:t>
      </w:r>
      <w:r w:rsidR="005C65A4" w:rsidRPr="003D68D7">
        <w:rPr>
          <w:bCs/>
          <w:i/>
          <w:sz w:val="22"/>
          <w:szCs w:val="22"/>
        </w:rPr>
        <w:t xml:space="preserve">Annex </w:t>
      </w:r>
      <w:proofErr w:type="gramStart"/>
      <w:r w:rsidR="005C65A4" w:rsidRPr="003D68D7">
        <w:rPr>
          <w:bCs/>
          <w:i/>
          <w:sz w:val="22"/>
          <w:szCs w:val="22"/>
        </w:rPr>
        <w:t>A</w:t>
      </w:r>
      <w:proofErr w:type="gramEnd"/>
      <w:r w:rsidR="005C65A4" w:rsidRPr="003D68D7">
        <w:rPr>
          <w:bCs/>
          <w:i/>
          <w:sz w:val="22"/>
          <w:szCs w:val="22"/>
        </w:rPr>
        <w:t xml:space="preserve"> of Keeping</w:t>
      </w:r>
      <w:r w:rsidR="00322248" w:rsidRPr="003D68D7">
        <w:rPr>
          <w:bCs/>
          <w:i/>
          <w:sz w:val="22"/>
          <w:szCs w:val="22"/>
        </w:rPr>
        <w:t xml:space="preserve"> </w:t>
      </w:r>
      <w:r w:rsidR="004B7E25">
        <w:rPr>
          <w:bCs/>
          <w:i/>
          <w:sz w:val="22"/>
          <w:szCs w:val="22"/>
        </w:rPr>
        <w:t>Children Safe in Education 2020</w:t>
      </w:r>
    </w:p>
    <w:p w:rsidR="005568FF" w:rsidRPr="005568FF" w:rsidRDefault="005568FF" w:rsidP="005568FF">
      <w:pPr>
        <w:pStyle w:val="Default"/>
        <w:spacing w:line="360" w:lineRule="auto"/>
        <w:rPr>
          <w:b/>
          <w:bCs/>
          <w:sz w:val="4"/>
          <w:szCs w:val="4"/>
        </w:rPr>
      </w:pPr>
    </w:p>
    <w:p w:rsidR="00590735" w:rsidRDefault="00806C71" w:rsidP="00590735">
      <w:pPr>
        <w:spacing w:after="240" w:line="360" w:lineRule="auto"/>
      </w:pPr>
      <w:r>
        <w:rPr>
          <w:bCs/>
          <w:szCs w:val="22"/>
        </w:rPr>
        <w:t>T</w:t>
      </w:r>
      <w:r w:rsidR="00EE6310">
        <w:rPr>
          <w:bCs/>
          <w:szCs w:val="22"/>
        </w:rPr>
        <w:t xml:space="preserve">here are many safeguarding issues that can put children at risk of harm. </w:t>
      </w:r>
      <w:r w:rsidR="001C5F11">
        <w:t xml:space="preserve">Behaviours linked to issues such as drug taking, alcohol abuse, deliberately missing education and sexting (also known as youth produced sexual imagery) put children in danger. </w:t>
      </w:r>
    </w:p>
    <w:p w:rsidR="00AF2769" w:rsidRDefault="009C2A49" w:rsidP="00AF2769">
      <w:pPr>
        <w:spacing w:line="360" w:lineRule="auto"/>
        <w:rPr>
          <w:b/>
          <w:szCs w:val="22"/>
        </w:rPr>
      </w:pPr>
      <w:r w:rsidRPr="00F259FC">
        <w:rPr>
          <w:b/>
          <w:szCs w:val="22"/>
        </w:rPr>
        <w:t>Child Sexual Exploitation (CSE)</w:t>
      </w:r>
      <w:r w:rsidR="00590735" w:rsidRPr="00F259FC">
        <w:rPr>
          <w:b/>
          <w:szCs w:val="22"/>
        </w:rPr>
        <w:t xml:space="preserve"> and </w:t>
      </w:r>
      <w:r w:rsidRPr="00F259FC">
        <w:rPr>
          <w:b/>
          <w:szCs w:val="22"/>
        </w:rPr>
        <w:t>Child Criminal Exploitation (CCE)</w:t>
      </w:r>
      <w:r w:rsidR="00AF2769">
        <w:rPr>
          <w:b/>
          <w:szCs w:val="22"/>
        </w:rPr>
        <w:t xml:space="preserve"> </w:t>
      </w:r>
    </w:p>
    <w:p w:rsidR="00AF2769" w:rsidRDefault="00590735" w:rsidP="006258EF">
      <w:pPr>
        <w:spacing w:line="360" w:lineRule="auto"/>
      </w:pPr>
      <w:r w:rsidRPr="00F259FC">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w:t>
      </w:r>
      <w:r w:rsidR="00F259FC" w:rsidRPr="00F259FC">
        <w:t>dividuals or groups, males or</w:t>
      </w:r>
      <w:r w:rsidRPr="00F259FC">
        <w:t xml:space="preserve"> females, and children or adults. The abuse can be a one-off occurrence or a series of incidents over time, and range from opportunistic to complex organised abuse. It can involve force and/or enticement-based methods of compliance and </w:t>
      </w:r>
      <w:proofErr w:type="gramStart"/>
      <w:r w:rsidRPr="00F259FC">
        <w:t>may</w:t>
      </w:r>
      <w:proofErr w:type="gramEnd"/>
      <w:r w:rsidRPr="00F259FC">
        <w:t xml:space="preserve">, or may not, be accompanied by violence or threats of violence. Victims can be exploited even when activity appears consensual and it should be noted exploitation as well as being physical can be facilitated and/or take place online. </w:t>
      </w:r>
      <w:r w:rsidR="00E62A93">
        <w:t>If CSE or CCE is suspected, staff must report to the DSL immediately.</w:t>
      </w:r>
    </w:p>
    <w:p w:rsidR="006258EF" w:rsidRDefault="006258EF" w:rsidP="006258EF">
      <w:pPr>
        <w:spacing w:line="360" w:lineRule="auto"/>
        <w:rPr>
          <w:b/>
          <w:szCs w:val="22"/>
        </w:rPr>
      </w:pPr>
    </w:p>
    <w:p w:rsidR="00034185" w:rsidRPr="00034185" w:rsidRDefault="00EE6310" w:rsidP="00F259FC">
      <w:pPr>
        <w:pStyle w:val="Default"/>
        <w:spacing w:line="360" w:lineRule="auto"/>
        <w:rPr>
          <w:bCs/>
          <w:sz w:val="22"/>
          <w:szCs w:val="22"/>
        </w:rPr>
      </w:pPr>
      <w:r w:rsidRPr="00F259FC">
        <w:rPr>
          <w:b/>
          <w:sz w:val="22"/>
          <w:szCs w:val="22"/>
        </w:rPr>
        <w:t>Peer on peer abuse</w:t>
      </w:r>
      <w:r w:rsidRPr="00034185">
        <w:rPr>
          <w:sz w:val="22"/>
          <w:szCs w:val="22"/>
        </w:rPr>
        <w:t xml:space="preserve"> </w:t>
      </w:r>
      <w:r w:rsidR="00590735">
        <w:rPr>
          <w:sz w:val="22"/>
          <w:szCs w:val="22"/>
        </w:rPr>
        <w:t>(</w:t>
      </w:r>
      <w:r w:rsidR="00034185">
        <w:rPr>
          <w:bCs/>
          <w:i/>
          <w:sz w:val="22"/>
          <w:szCs w:val="22"/>
        </w:rPr>
        <w:t>refer to page 14 of this policy, for how to respond to such incidents</w:t>
      </w:r>
      <w:r w:rsidR="00590735">
        <w:rPr>
          <w:bCs/>
          <w:i/>
          <w:sz w:val="22"/>
          <w:szCs w:val="22"/>
        </w:rPr>
        <w:t>)</w:t>
      </w:r>
    </w:p>
    <w:p w:rsidR="00034185" w:rsidRPr="00034185" w:rsidRDefault="00034185" w:rsidP="00034185">
      <w:pPr>
        <w:pStyle w:val="Default"/>
        <w:spacing w:line="360" w:lineRule="auto"/>
        <w:rPr>
          <w:sz w:val="22"/>
          <w:szCs w:val="22"/>
        </w:rPr>
      </w:pPr>
      <w:r w:rsidRPr="00034185">
        <w:rPr>
          <w:sz w:val="22"/>
          <w:szCs w:val="22"/>
        </w:rPr>
        <w:t xml:space="preserve">Where children abuse other children, this is referred to as peer on peer abuse. This is most likely to include, but may not be limited to: </w:t>
      </w:r>
    </w:p>
    <w:p w:rsidR="00034185" w:rsidRPr="00034185" w:rsidRDefault="00034185" w:rsidP="00034185">
      <w:pPr>
        <w:pStyle w:val="Default"/>
        <w:spacing w:line="360" w:lineRule="auto"/>
        <w:rPr>
          <w:sz w:val="22"/>
          <w:szCs w:val="22"/>
        </w:rPr>
      </w:pPr>
      <w:r w:rsidRPr="00034185">
        <w:rPr>
          <w:sz w:val="22"/>
          <w:szCs w:val="22"/>
        </w:rPr>
        <w:sym w:font="Symbol" w:char="F0B7"/>
      </w:r>
      <w:r w:rsidRPr="00034185">
        <w:rPr>
          <w:sz w:val="22"/>
          <w:szCs w:val="22"/>
        </w:rPr>
        <w:t xml:space="preserve"> </w:t>
      </w:r>
      <w:proofErr w:type="gramStart"/>
      <w:r w:rsidRPr="00034185">
        <w:rPr>
          <w:sz w:val="22"/>
          <w:szCs w:val="22"/>
        </w:rPr>
        <w:t>bullying</w:t>
      </w:r>
      <w:proofErr w:type="gramEnd"/>
      <w:r w:rsidRPr="00034185">
        <w:rPr>
          <w:sz w:val="22"/>
          <w:szCs w:val="22"/>
        </w:rPr>
        <w:t xml:space="preserve"> (including cyberbullying); </w:t>
      </w:r>
    </w:p>
    <w:p w:rsidR="00034185" w:rsidRPr="00034185" w:rsidRDefault="00034185" w:rsidP="00034185">
      <w:pPr>
        <w:pStyle w:val="Default"/>
        <w:spacing w:line="360" w:lineRule="auto"/>
        <w:rPr>
          <w:sz w:val="22"/>
          <w:szCs w:val="22"/>
        </w:rPr>
      </w:pPr>
      <w:r w:rsidRPr="00034185">
        <w:rPr>
          <w:sz w:val="22"/>
          <w:szCs w:val="22"/>
        </w:rPr>
        <w:sym w:font="Symbol" w:char="F0B7"/>
      </w:r>
      <w:r w:rsidRPr="00034185">
        <w:rPr>
          <w:sz w:val="22"/>
          <w:szCs w:val="22"/>
        </w:rPr>
        <w:t xml:space="preserve"> </w:t>
      </w:r>
      <w:proofErr w:type="gramStart"/>
      <w:r w:rsidRPr="00034185">
        <w:rPr>
          <w:sz w:val="22"/>
          <w:szCs w:val="22"/>
        </w:rPr>
        <w:t>physical</w:t>
      </w:r>
      <w:proofErr w:type="gramEnd"/>
      <w:r w:rsidRPr="00034185">
        <w:rPr>
          <w:sz w:val="22"/>
          <w:szCs w:val="22"/>
        </w:rPr>
        <w:t xml:space="preserve"> abuse such as hitting, kicking, sha</w:t>
      </w:r>
      <w:r>
        <w:rPr>
          <w:sz w:val="22"/>
          <w:szCs w:val="22"/>
        </w:rPr>
        <w:t xml:space="preserve">king, biting, hair pulling, or </w:t>
      </w:r>
      <w:r w:rsidRPr="00034185">
        <w:rPr>
          <w:sz w:val="22"/>
          <w:szCs w:val="22"/>
        </w:rPr>
        <w:t xml:space="preserve">causing physical harm; </w:t>
      </w:r>
    </w:p>
    <w:p w:rsidR="00034185" w:rsidRPr="00034185" w:rsidRDefault="00034185" w:rsidP="00034185">
      <w:pPr>
        <w:pStyle w:val="Default"/>
        <w:spacing w:line="360" w:lineRule="auto"/>
        <w:rPr>
          <w:sz w:val="22"/>
          <w:szCs w:val="22"/>
        </w:rPr>
      </w:pPr>
      <w:r w:rsidRPr="00034185">
        <w:rPr>
          <w:sz w:val="22"/>
          <w:szCs w:val="22"/>
        </w:rPr>
        <w:sym w:font="Symbol" w:char="F0B7"/>
      </w:r>
      <w:r w:rsidRPr="00034185">
        <w:rPr>
          <w:sz w:val="22"/>
          <w:szCs w:val="22"/>
        </w:rPr>
        <w:t xml:space="preserve"> </w:t>
      </w:r>
      <w:proofErr w:type="gramStart"/>
      <w:r w:rsidRPr="00034185">
        <w:rPr>
          <w:sz w:val="22"/>
          <w:szCs w:val="22"/>
        </w:rPr>
        <w:t>sexual</w:t>
      </w:r>
      <w:proofErr w:type="gramEnd"/>
      <w:r w:rsidRPr="00034185">
        <w:rPr>
          <w:sz w:val="22"/>
          <w:szCs w:val="22"/>
        </w:rPr>
        <w:t xml:space="preserve"> violence, such as rape, assault by penetration and sexual assault; </w:t>
      </w:r>
    </w:p>
    <w:p w:rsidR="00034185" w:rsidRDefault="00034185" w:rsidP="00034185">
      <w:pPr>
        <w:pStyle w:val="Default"/>
        <w:spacing w:line="360" w:lineRule="auto"/>
        <w:rPr>
          <w:sz w:val="22"/>
          <w:szCs w:val="22"/>
        </w:rPr>
      </w:pPr>
      <w:r w:rsidRPr="00034185">
        <w:rPr>
          <w:sz w:val="22"/>
          <w:szCs w:val="22"/>
        </w:rPr>
        <w:lastRenderedPageBreak/>
        <w:sym w:font="Symbol" w:char="F0B7"/>
      </w:r>
      <w:r>
        <w:rPr>
          <w:sz w:val="22"/>
          <w:szCs w:val="22"/>
        </w:rPr>
        <w:t xml:space="preserve"> </w:t>
      </w:r>
      <w:proofErr w:type="gramStart"/>
      <w:r>
        <w:rPr>
          <w:sz w:val="22"/>
          <w:szCs w:val="22"/>
        </w:rPr>
        <w:t>sexual</w:t>
      </w:r>
      <w:proofErr w:type="gramEnd"/>
      <w:r>
        <w:rPr>
          <w:sz w:val="22"/>
          <w:szCs w:val="22"/>
        </w:rPr>
        <w:t xml:space="preserve"> harassment,</w:t>
      </w:r>
      <w:r w:rsidRPr="00034185">
        <w:rPr>
          <w:sz w:val="22"/>
          <w:szCs w:val="22"/>
        </w:rPr>
        <w:t xml:space="preserve"> such as sexual comments, remarks, jokes and online sexual harassment, which may be stand-alone or part of a broader pattern of abuse; </w:t>
      </w:r>
    </w:p>
    <w:p w:rsidR="00034185" w:rsidRDefault="00034185" w:rsidP="00034185">
      <w:pPr>
        <w:pStyle w:val="Default"/>
        <w:spacing w:line="360" w:lineRule="auto"/>
        <w:rPr>
          <w:sz w:val="22"/>
          <w:szCs w:val="22"/>
        </w:rPr>
      </w:pPr>
      <w:r w:rsidRPr="00034185">
        <w:rPr>
          <w:sz w:val="22"/>
          <w:szCs w:val="22"/>
        </w:rPr>
        <w:sym w:font="Symbol" w:char="F0B7"/>
      </w:r>
      <w:r>
        <w:rPr>
          <w:sz w:val="22"/>
          <w:szCs w:val="22"/>
        </w:rPr>
        <w:t xml:space="preserve"> </w:t>
      </w:r>
      <w:proofErr w:type="spellStart"/>
      <w:r>
        <w:rPr>
          <w:sz w:val="22"/>
          <w:szCs w:val="22"/>
        </w:rPr>
        <w:t>upskirting</w:t>
      </w:r>
      <w:proofErr w:type="spellEnd"/>
      <w:r>
        <w:rPr>
          <w:sz w:val="22"/>
          <w:szCs w:val="22"/>
        </w:rPr>
        <w:t xml:space="preserve">, </w:t>
      </w:r>
      <w:r w:rsidRPr="00034185">
        <w:rPr>
          <w:sz w:val="22"/>
          <w:szCs w:val="22"/>
        </w:rPr>
        <w:t xml:space="preserve">which typically involves taking a picture under a person’s clothing without them knowing, with the intention of viewing their genitals or buttocks to obtain sexual gratification, or cause the victim humiliation, distress or alarm; </w:t>
      </w:r>
    </w:p>
    <w:p w:rsidR="00034185" w:rsidRDefault="00034185" w:rsidP="00034185">
      <w:pPr>
        <w:pStyle w:val="Default"/>
        <w:spacing w:line="360" w:lineRule="auto"/>
        <w:rPr>
          <w:sz w:val="22"/>
          <w:szCs w:val="22"/>
        </w:rPr>
      </w:pPr>
      <w:r w:rsidRPr="00034185">
        <w:rPr>
          <w:sz w:val="22"/>
          <w:szCs w:val="22"/>
        </w:rPr>
        <w:sym w:font="Symbol" w:char="F0B7"/>
      </w:r>
      <w:r w:rsidRPr="00034185">
        <w:rPr>
          <w:sz w:val="22"/>
          <w:szCs w:val="22"/>
        </w:rPr>
        <w:t xml:space="preserve"> </w:t>
      </w:r>
      <w:proofErr w:type="gramStart"/>
      <w:r w:rsidRPr="00034185">
        <w:rPr>
          <w:sz w:val="22"/>
          <w:szCs w:val="22"/>
        </w:rPr>
        <w:t>sexting</w:t>
      </w:r>
      <w:proofErr w:type="gramEnd"/>
      <w:r w:rsidRPr="00034185">
        <w:rPr>
          <w:sz w:val="22"/>
          <w:szCs w:val="22"/>
        </w:rPr>
        <w:t xml:space="preserve"> (also known as youth produced sexual imagery); and </w:t>
      </w:r>
    </w:p>
    <w:p w:rsidR="002177FD" w:rsidRPr="00653DF3" w:rsidRDefault="00034185" w:rsidP="00034185">
      <w:pPr>
        <w:pStyle w:val="Default"/>
        <w:spacing w:line="360" w:lineRule="auto"/>
        <w:rPr>
          <w:sz w:val="22"/>
          <w:szCs w:val="22"/>
        </w:rPr>
      </w:pPr>
      <w:r w:rsidRPr="00034185">
        <w:rPr>
          <w:sz w:val="22"/>
          <w:szCs w:val="22"/>
        </w:rPr>
        <w:sym w:font="Symbol" w:char="F0B7"/>
      </w:r>
      <w:r w:rsidRPr="00034185">
        <w:rPr>
          <w:sz w:val="22"/>
          <w:szCs w:val="22"/>
        </w:rPr>
        <w:t xml:space="preserve"> </w:t>
      </w:r>
      <w:proofErr w:type="gramStart"/>
      <w:r w:rsidRPr="00034185">
        <w:rPr>
          <w:sz w:val="22"/>
          <w:szCs w:val="22"/>
        </w:rPr>
        <w:t>initiation/</w:t>
      </w:r>
      <w:proofErr w:type="gramEnd"/>
      <w:r w:rsidRPr="00034185">
        <w:rPr>
          <w:sz w:val="22"/>
          <w:szCs w:val="22"/>
        </w:rPr>
        <w:t xml:space="preserve">hazing type violence and rituals. </w:t>
      </w:r>
    </w:p>
    <w:p w:rsidR="00590735" w:rsidRDefault="00590735" w:rsidP="00034185">
      <w:pPr>
        <w:pStyle w:val="Default"/>
        <w:spacing w:line="360" w:lineRule="auto"/>
        <w:rPr>
          <w:b/>
          <w:sz w:val="22"/>
          <w:szCs w:val="22"/>
          <w:u w:val="single"/>
        </w:rPr>
      </w:pPr>
    </w:p>
    <w:p w:rsidR="00034185" w:rsidRPr="00F259FC" w:rsidRDefault="00034185" w:rsidP="00034185">
      <w:pPr>
        <w:pStyle w:val="Default"/>
        <w:spacing w:line="360" w:lineRule="auto"/>
        <w:rPr>
          <w:b/>
          <w:sz w:val="22"/>
          <w:szCs w:val="22"/>
        </w:rPr>
      </w:pPr>
      <w:r w:rsidRPr="00F259FC">
        <w:rPr>
          <w:b/>
          <w:sz w:val="22"/>
          <w:szCs w:val="22"/>
        </w:rPr>
        <w:t xml:space="preserve">Serious violence </w:t>
      </w:r>
    </w:p>
    <w:p w:rsidR="00034185" w:rsidRDefault="00354A32" w:rsidP="00034185">
      <w:pPr>
        <w:pStyle w:val="Default"/>
        <w:spacing w:line="360" w:lineRule="auto"/>
        <w:rPr>
          <w:sz w:val="22"/>
          <w:szCs w:val="22"/>
        </w:rPr>
      </w:pPr>
      <w:r>
        <w:rPr>
          <w:sz w:val="22"/>
          <w:szCs w:val="22"/>
        </w:rPr>
        <w:t>I</w:t>
      </w:r>
      <w:r w:rsidR="00034185" w:rsidRPr="00034185">
        <w:rPr>
          <w:sz w:val="22"/>
          <w:szCs w:val="22"/>
        </w:rPr>
        <w:t>ndicators which may signal that children are at risk from, or are invo</w:t>
      </w:r>
      <w:r>
        <w:rPr>
          <w:sz w:val="22"/>
          <w:szCs w:val="22"/>
        </w:rPr>
        <w:t xml:space="preserve">lved with serious violent crime, may </w:t>
      </w:r>
      <w:r w:rsidR="00034185" w:rsidRPr="00034185">
        <w:rPr>
          <w:sz w:val="22"/>
          <w:szCs w:val="22"/>
        </w:rPr>
        <w:t>include</w:t>
      </w:r>
      <w:r w:rsidR="00034185">
        <w:rPr>
          <w:sz w:val="22"/>
          <w:szCs w:val="22"/>
        </w:rPr>
        <w:t>:</w:t>
      </w:r>
      <w:r w:rsidR="00034185" w:rsidRPr="00034185">
        <w:rPr>
          <w:sz w:val="22"/>
          <w:szCs w:val="22"/>
        </w:rPr>
        <w:t xml:space="preserv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r>
        <w:rPr>
          <w:sz w:val="22"/>
          <w:szCs w:val="22"/>
        </w:rPr>
        <w:t xml:space="preserve">Any concerns around serious violence should be discussed with the DSL. </w:t>
      </w:r>
      <w:r w:rsidR="00034185" w:rsidRPr="00034185">
        <w:rPr>
          <w:sz w:val="22"/>
          <w:szCs w:val="22"/>
        </w:rPr>
        <w:t xml:space="preserve">Advice for schools and colleges is provided in the Home Office’s </w:t>
      </w:r>
      <w:hyperlink r:id="rId20" w:history="1">
        <w:r w:rsidR="00034185" w:rsidRPr="00354A32">
          <w:rPr>
            <w:rStyle w:val="Hyperlink"/>
            <w:sz w:val="22"/>
            <w:szCs w:val="22"/>
          </w:rPr>
          <w:t>Preventing youth violence and gang involvement</w:t>
        </w:r>
      </w:hyperlink>
      <w:r w:rsidR="00034185" w:rsidRPr="00034185">
        <w:rPr>
          <w:sz w:val="22"/>
          <w:szCs w:val="22"/>
        </w:rPr>
        <w:t xml:space="preserve"> and its </w:t>
      </w:r>
      <w:hyperlink r:id="rId21" w:history="1">
        <w:r w:rsidR="00034185" w:rsidRPr="00034185">
          <w:rPr>
            <w:rStyle w:val="Hyperlink"/>
            <w:sz w:val="22"/>
            <w:szCs w:val="22"/>
          </w:rPr>
          <w:t>Criminal exploitation of children and vulnerable adults: county lines guidance</w:t>
        </w:r>
      </w:hyperlink>
      <w:r w:rsidR="00034185">
        <w:rPr>
          <w:sz w:val="22"/>
          <w:szCs w:val="22"/>
        </w:rPr>
        <w:t>.</w:t>
      </w:r>
      <w:r w:rsidR="00034185" w:rsidRPr="00034185">
        <w:rPr>
          <w:sz w:val="22"/>
          <w:szCs w:val="22"/>
        </w:rPr>
        <w:t xml:space="preserve"> </w:t>
      </w:r>
    </w:p>
    <w:p w:rsidR="00354A32" w:rsidRPr="00034185" w:rsidRDefault="00354A32" w:rsidP="00034185">
      <w:pPr>
        <w:pStyle w:val="Default"/>
        <w:spacing w:line="360" w:lineRule="auto"/>
        <w:rPr>
          <w:b/>
          <w:sz w:val="22"/>
          <w:szCs w:val="22"/>
          <w:u w:val="single"/>
        </w:rPr>
      </w:pPr>
    </w:p>
    <w:p w:rsidR="00034185" w:rsidRPr="00F259FC" w:rsidRDefault="00034185" w:rsidP="00034185">
      <w:pPr>
        <w:pStyle w:val="Default"/>
        <w:spacing w:line="360" w:lineRule="auto"/>
        <w:rPr>
          <w:b/>
          <w:sz w:val="22"/>
          <w:szCs w:val="22"/>
        </w:rPr>
      </w:pPr>
      <w:r w:rsidRPr="00F259FC">
        <w:rPr>
          <w:b/>
          <w:sz w:val="22"/>
          <w:szCs w:val="22"/>
        </w:rPr>
        <w:t xml:space="preserve">Female Genital Mutilation (FGM) </w:t>
      </w:r>
    </w:p>
    <w:p w:rsidR="00034185" w:rsidRDefault="00034185" w:rsidP="00034185">
      <w:pPr>
        <w:pStyle w:val="Default"/>
        <w:spacing w:after="240" w:line="360" w:lineRule="auto"/>
        <w:rPr>
          <w:sz w:val="22"/>
          <w:szCs w:val="22"/>
        </w:rPr>
      </w:pPr>
      <w:r w:rsidRPr="00E2157A">
        <w:rPr>
          <w:sz w:val="22"/>
          <w:szCs w:val="22"/>
        </w:rPr>
        <w:t>Whilst all staff should speak to the</w:t>
      </w:r>
      <w:r>
        <w:rPr>
          <w:sz w:val="22"/>
          <w:szCs w:val="22"/>
        </w:rPr>
        <w:t xml:space="preserve"> DSL </w:t>
      </w:r>
      <w:r w:rsidRPr="00E2157A">
        <w:rPr>
          <w:sz w:val="22"/>
          <w:szCs w:val="22"/>
        </w:rPr>
        <w:t xml:space="preserve">with regard to any concerns about female genital mutilation (FGM), there is a specific legal duty on teachers. If a teacher, in the course </w:t>
      </w:r>
      <w:r>
        <w:rPr>
          <w:sz w:val="22"/>
          <w:szCs w:val="22"/>
        </w:rPr>
        <w:t>of their work in the profession</w:t>
      </w:r>
      <w:r w:rsidRPr="00E2157A">
        <w:rPr>
          <w:sz w:val="22"/>
          <w:szCs w:val="22"/>
        </w:rPr>
        <w:t xml:space="preserve"> discovers that an act of FGM appears to have been carried out on a girl under the age of 18, the teacher must </w:t>
      </w:r>
      <w:r w:rsidR="00183CE5">
        <w:rPr>
          <w:sz w:val="22"/>
          <w:szCs w:val="22"/>
        </w:rPr>
        <w:t xml:space="preserve">also </w:t>
      </w:r>
      <w:r w:rsidRPr="00E2157A">
        <w:rPr>
          <w:sz w:val="22"/>
          <w:szCs w:val="22"/>
        </w:rPr>
        <w:t xml:space="preserve">report this to the police. </w:t>
      </w:r>
    </w:p>
    <w:p w:rsidR="00590735" w:rsidRPr="00F259FC" w:rsidRDefault="00590735" w:rsidP="00F259FC">
      <w:pPr>
        <w:pStyle w:val="Default"/>
        <w:spacing w:line="360" w:lineRule="auto"/>
        <w:rPr>
          <w:b/>
          <w:sz w:val="22"/>
          <w:szCs w:val="22"/>
        </w:rPr>
      </w:pPr>
      <w:r w:rsidRPr="00F259FC">
        <w:rPr>
          <w:b/>
          <w:sz w:val="22"/>
          <w:szCs w:val="22"/>
        </w:rPr>
        <w:t>Mental Health</w:t>
      </w:r>
    </w:p>
    <w:p w:rsidR="00F259FC" w:rsidRDefault="006F7D80" w:rsidP="00AF2769">
      <w:pPr>
        <w:pStyle w:val="Default"/>
        <w:spacing w:after="240" w:line="360" w:lineRule="auto"/>
        <w:rPr>
          <w:sz w:val="22"/>
          <w:szCs w:val="22"/>
        </w:rPr>
      </w:pPr>
      <w:r>
        <w:rPr>
          <w:sz w:val="22"/>
          <w:szCs w:val="22"/>
        </w:rPr>
        <w:t>Blossom House School recognises that</w:t>
      </w:r>
      <w:r w:rsidR="00590735" w:rsidRPr="00F259FC">
        <w:rPr>
          <w:sz w:val="22"/>
          <w:szCs w:val="22"/>
        </w:rPr>
        <w:t xml:space="preserve"> mental health problems can, in some cases, be an indicator that a child has suffered or is at risk of suffering abuse, neglect or exploitation. Where children have suffered traumatic adverse childhood experiences, this can have a lasting impact throughout childhood, adolescence and into adulthood</w:t>
      </w:r>
      <w:r>
        <w:rPr>
          <w:sz w:val="22"/>
          <w:szCs w:val="22"/>
        </w:rPr>
        <w:t xml:space="preserve">, and </w:t>
      </w:r>
      <w:r w:rsidR="00590735" w:rsidRPr="00F259FC">
        <w:rPr>
          <w:sz w:val="22"/>
          <w:szCs w:val="22"/>
        </w:rPr>
        <w:t>can impact on their mental health, behaviour and education. If staff</w:t>
      </w:r>
      <w:r w:rsidR="00183CE5">
        <w:rPr>
          <w:sz w:val="22"/>
          <w:szCs w:val="22"/>
        </w:rPr>
        <w:t xml:space="preserve"> identify a child whose behaviour suggests that they may be experiencing a mental health problem, or may be at risk of developing one, </w:t>
      </w:r>
      <w:r w:rsidR="009D7D69">
        <w:rPr>
          <w:sz w:val="22"/>
          <w:szCs w:val="22"/>
        </w:rPr>
        <w:t>t</w:t>
      </w:r>
      <w:r w:rsidR="00183CE5">
        <w:rPr>
          <w:sz w:val="22"/>
          <w:szCs w:val="22"/>
        </w:rPr>
        <w:t xml:space="preserve">hey should report to child’s Specialist Advisor. If staff have a mental health concern about a child that is also a safeguarding concern, they should report to the </w:t>
      </w:r>
      <w:r w:rsidR="00F259FC">
        <w:rPr>
          <w:sz w:val="22"/>
          <w:szCs w:val="22"/>
        </w:rPr>
        <w:t>DSL</w:t>
      </w:r>
      <w:r w:rsidR="00183CE5">
        <w:rPr>
          <w:sz w:val="22"/>
          <w:szCs w:val="22"/>
        </w:rPr>
        <w:t xml:space="preserve"> immediately.</w:t>
      </w:r>
      <w:r w:rsidR="00931746">
        <w:rPr>
          <w:sz w:val="22"/>
          <w:szCs w:val="22"/>
        </w:rPr>
        <w:t xml:space="preserve"> </w:t>
      </w:r>
      <w:r w:rsidR="005009C7">
        <w:rPr>
          <w:sz w:val="22"/>
          <w:szCs w:val="22"/>
        </w:rPr>
        <w:t xml:space="preserve">Blossom House School has also commissioned a Clinical Specialist and Family Therapist through the Merton </w:t>
      </w:r>
      <w:proofErr w:type="spellStart"/>
      <w:r w:rsidR="005009C7">
        <w:rPr>
          <w:sz w:val="22"/>
          <w:szCs w:val="22"/>
        </w:rPr>
        <w:t>TaMHS</w:t>
      </w:r>
      <w:proofErr w:type="spellEnd"/>
      <w:r w:rsidR="005009C7">
        <w:rPr>
          <w:sz w:val="22"/>
          <w:szCs w:val="22"/>
        </w:rPr>
        <w:t xml:space="preserve"> (Targeted Mental Health in Schools). Our </w:t>
      </w:r>
      <w:proofErr w:type="spellStart"/>
      <w:r w:rsidR="005009C7">
        <w:rPr>
          <w:sz w:val="22"/>
          <w:szCs w:val="22"/>
        </w:rPr>
        <w:t>TaMHS</w:t>
      </w:r>
      <w:proofErr w:type="spellEnd"/>
      <w:r w:rsidR="005009C7">
        <w:rPr>
          <w:sz w:val="22"/>
          <w:szCs w:val="22"/>
        </w:rPr>
        <w:t xml:space="preserve"> clinicians are available weekly to offer additional support for pupils who may be facing mental health difficulties.</w:t>
      </w:r>
    </w:p>
    <w:p w:rsidR="002C01DB" w:rsidRPr="006258EF" w:rsidRDefault="002C01DB" w:rsidP="006258EF">
      <w:pPr>
        <w:spacing w:after="240" w:line="360" w:lineRule="auto"/>
        <w:rPr>
          <w:i/>
          <w:szCs w:val="22"/>
        </w:rPr>
      </w:pPr>
      <w:r>
        <w:rPr>
          <w:szCs w:val="22"/>
        </w:rPr>
        <w:lastRenderedPageBreak/>
        <w:t xml:space="preserve">For more information on Safeguarding Issues, including: Child Sexual Exploitation, Child Criminal Exploitation, County Lines, Domestic Abuse, Honour-Based Abuse, Preventing Radicalisation and Upskirting, please see </w:t>
      </w:r>
      <w:hyperlink r:id="rId22" w:history="1">
        <w:r>
          <w:rPr>
            <w:rStyle w:val="Hyperlink"/>
            <w:i/>
            <w:szCs w:val="22"/>
          </w:rPr>
          <w:t xml:space="preserve">Annex A of </w:t>
        </w:r>
        <w:r w:rsidRPr="00055B45">
          <w:rPr>
            <w:rStyle w:val="Hyperlink"/>
            <w:i/>
            <w:szCs w:val="22"/>
          </w:rPr>
          <w:t>Keeping Children Safe in Education</w:t>
        </w:r>
      </w:hyperlink>
      <w:r>
        <w:rPr>
          <w:rStyle w:val="Hyperlink"/>
          <w:i/>
          <w:szCs w:val="22"/>
        </w:rPr>
        <w:t>.</w:t>
      </w:r>
    </w:p>
    <w:p w:rsidR="00BB7DDA" w:rsidRPr="00861B7D" w:rsidRDefault="00BB7DDA" w:rsidP="00BB7DDA">
      <w:pPr>
        <w:pStyle w:val="Default"/>
        <w:spacing w:line="360" w:lineRule="auto"/>
        <w:rPr>
          <w:sz w:val="22"/>
          <w:szCs w:val="22"/>
        </w:rPr>
      </w:pPr>
      <w:r w:rsidRPr="00FB439A">
        <w:rPr>
          <w:b/>
          <w:bCs/>
          <w:sz w:val="22"/>
          <w:szCs w:val="22"/>
          <w:u w:val="single"/>
        </w:rPr>
        <w:t xml:space="preserve">Contextual Safeguarding </w:t>
      </w:r>
    </w:p>
    <w:p w:rsidR="00BB7DDA" w:rsidRPr="00E62A93" w:rsidRDefault="00BB7DDA" w:rsidP="00BB7DDA">
      <w:pPr>
        <w:spacing w:after="240" w:line="360" w:lineRule="auto"/>
      </w:pPr>
      <w:r>
        <w:rPr>
          <w:szCs w:val="22"/>
        </w:rPr>
        <w:t>All staff are aware that s</w:t>
      </w:r>
      <w:r w:rsidRPr="00FB439A">
        <w:rPr>
          <w:szCs w:val="22"/>
        </w:rPr>
        <w:t xml:space="preserve">afeguarding incidents </w:t>
      </w:r>
      <w:r>
        <w:rPr>
          <w:szCs w:val="22"/>
        </w:rPr>
        <w:t>and/</w:t>
      </w:r>
      <w:r w:rsidRPr="00FB439A">
        <w:rPr>
          <w:szCs w:val="22"/>
        </w:rPr>
        <w:t xml:space="preserve">or behaviours </w:t>
      </w:r>
      <w:r>
        <w:rPr>
          <w:szCs w:val="22"/>
        </w:rPr>
        <w:t xml:space="preserve">can be </w:t>
      </w:r>
      <w:r w:rsidRPr="00FB439A">
        <w:rPr>
          <w:szCs w:val="22"/>
        </w:rPr>
        <w:t>associated with factors</w:t>
      </w:r>
      <w:r>
        <w:rPr>
          <w:szCs w:val="22"/>
        </w:rPr>
        <w:t xml:space="preserve"> outside the school and/or can occur between children outside of the school environment. The DSL, alongside all staff, will </w:t>
      </w:r>
      <w:r w:rsidRPr="00FB439A">
        <w:rPr>
          <w:szCs w:val="22"/>
        </w:rPr>
        <w:t xml:space="preserve">consider whether </w:t>
      </w:r>
      <w:r>
        <w:rPr>
          <w:szCs w:val="22"/>
        </w:rPr>
        <w:t xml:space="preserve">children are at risk of abuse or exploitation in situations outside their families. This can include (but is not limited to) sexual exploitation, criminal exploitation and serious youth violence.  </w:t>
      </w:r>
    </w:p>
    <w:p w:rsidR="00A1638D" w:rsidRPr="00C34838" w:rsidRDefault="00C34838" w:rsidP="00A1638D">
      <w:pPr>
        <w:spacing w:line="360" w:lineRule="auto"/>
        <w:jc w:val="both"/>
        <w:rPr>
          <w:rFonts w:cs="Arial"/>
          <w:b/>
          <w:szCs w:val="22"/>
          <w:u w:val="single"/>
        </w:rPr>
      </w:pPr>
      <w:r w:rsidRPr="00C34838">
        <w:rPr>
          <w:rFonts w:cs="Arial"/>
          <w:b/>
          <w:color w:val="000000"/>
          <w:szCs w:val="22"/>
          <w:u w:val="single"/>
        </w:rPr>
        <w:t>Tea</w:t>
      </w:r>
      <w:r w:rsidR="00A1638D" w:rsidRPr="00C34838">
        <w:rPr>
          <w:rFonts w:cs="Arial"/>
          <w:b/>
          <w:szCs w:val="22"/>
          <w:u w:val="single"/>
        </w:rPr>
        <w:t>ching Pupils about Safeguarding through the Holistic Curriculum</w:t>
      </w:r>
    </w:p>
    <w:p w:rsidR="002177FD" w:rsidRDefault="00A1638D" w:rsidP="00717408">
      <w:pPr>
        <w:spacing w:line="360" w:lineRule="auto"/>
        <w:jc w:val="both"/>
        <w:rPr>
          <w:rFonts w:cs="Arial"/>
          <w:szCs w:val="22"/>
        </w:rPr>
      </w:pPr>
      <w:r>
        <w:rPr>
          <w:rFonts w:cs="Arial"/>
          <w:szCs w:val="22"/>
        </w:rPr>
        <w:t>Blossom House School is a secular, non-political institution. The school’s Holistic Curriculum p</w:t>
      </w:r>
      <w:r w:rsidRPr="00FE41E9">
        <w:rPr>
          <w:rFonts w:cs="Arial"/>
        </w:rPr>
        <w:t>romote</w:t>
      </w:r>
      <w:r>
        <w:rPr>
          <w:rFonts w:cs="Arial"/>
        </w:rPr>
        <w:t>s</w:t>
      </w:r>
      <w:r w:rsidRPr="00FE41E9">
        <w:rPr>
          <w:rFonts w:cs="Arial"/>
        </w:rPr>
        <w:t xml:space="preserve"> the spiritual, moral, social and cultural (S</w:t>
      </w:r>
      <w:r>
        <w:rPr>
          <w:rFonts w:cs="Arial"/>
        </w:rPr>
        <w:t>MSC) development of pupils and within this, Fundamental British V</w:t>
      </w:r>
      <w:r w:rsidRPr="00FE41E9">
        <w:rPr>
          <w:rFonts w:cs="Arial"/>
        </w:rPr>
        <w:t>al</w:t>
      </w:r>
      <w:r>
        <w:rPr>
          <w:rFonts w:cs="Arial"/>
        </w:rPr>
        <w:t>ues (FBV)</w:t>
      </w:r>
      <w:r w:rsidRPr="00FE41E9">
        <w:rPr>
          <w:rFonts w:cs="Arial"/>
        </w:rPr>
        <w:t xml:space="preserve">. Pupils are taught about </w:t>
      </w:r>
      <w:r>
        <w:rPr>
          <w:rFonts w:cs="Arial"/>
        </w:rPr>
        <w:t>diverse national,</w:t>
      </w:r>
      <w:r w:rsidRPr="00FE41E9">
        <w:rPr>
          <w:rFonts w:cs="Arial"/>
        </w:rPr>
        <w:t xml:space="preserve"> religious and ethnic identities </w:t>
      </w:r>
      <w:r>
        <w:rPr>
          <w:rFonts w:cs="Arial"/>
        </w:rPr>
        <w:t xml:space="preserve">and beliefs, </w:t>
      </w:r>
      <w:r w:rsidRPr="00FE41E9">
        <w:rPr>
          <w:rFonts w:cs="Arial"/>
        </w:rPr>
        <w:t>and the need for mutual respect</w:t>
      </w:r>
      <w:r>
        <w:rPr>
          <w:rFonts w:cs="Arial"/>
        </w:rPr>
        <w:t xml:space="preserve"> and understanding to prevent extremist views. </w:t>
      </w:r>
      <w:r>
        <w:rPr>
          <w:rFonts w:cs="Arial"/>
          <w:szCs w:val="22"/>
        </w:rPr>
        <w:t>P</w:t>
      </w:r>
      <w:r w:rsidRPr="000579BF">
        <w:rPr>
          <w:rFonts w:cs="Arial"/>
          <w:szCs w:val="22"/>
        </w:rPr>
        <w:t>S</w:t>
      </w:r>
      <w:r>
        <w:rPr>
          <w:rFonts w:cs="Arial"/>
          <w:szCs w:val="22"/>
        </w:rPr>
        <w:t>H</w:t>
      </w:r>
      <w:r w:rsidRPr="000579BF">
        <w:rPr>
          <w:rFonts w:cs="Arial"/>
          <w:szCs w:val="22"/>
        </w:rPr>
        <w:t>E</w:t>
      </w:r>
      <w:r>
        <w:rPr>
          <w:rFonts w:cs="Arial"/>
          <w:szCs w:val="22"/>
        </w:rPr>
        <w:t xml:space="preserve">, RSE </w:t>
      </w:r>
      <w:r w:rsidRPr="000579BF">
        <w:rPr>
          <w:rFonts w:cs="Arial"/>
          <w:szCs w:val="22"/>
        </w:rPr>
        <w:t>and Life Skills lessons</w:t>
      </w:r>
      <w:r>
        <w:rPr>
          <w:rFonts w:cs="Arial"/>
          <w:szCs w:val="22"/>
        </w:rPr>
        <w:t xml:space="preserve"> enable children to develop their </w:t>
      </w:r>
      <w:r w:rsidRPr="000579BF">
        <w:rPr>
          <w:rFonts w:cs="Arial"/>
          <w:szCs w:val="22"/>
        </w:rPr>
        <w:t>understandi</w:t>
      </w:r>
      <w:r>
        <w:rPr>
          <w:rFonts w:cs="Arial"/>
          <w:szCs w:val="22"/>
        </w:rPr>
        <w:t xml:space="preserve">ng, awareness, and resilience to potential safeguarding issues, including online safety </w:t>
      </w:r>
      <w:r w:rsidR="00DC6916">
        <w:rPr>
          <w:rFonts w:cs="Arial"/>
          <w:szCs w:val="22"/>
        </w:rPr>
        <w:t xml:space="preserve">(see below) </w:t>
      </w:r>
      <w:r>
        <w:rPr>
          <w:rFonts w:cs="Arial"/>
          <w:szCs w:val="22"/>
        </w:rPr>
        <w:t>and sexting.</w:t>
      </w:r>
    </w:p>
    <w:p w:rsidR="00F850C0" w:rsidRDefault="00F850C0" w:rsidP="00717408">
      <w:pPr>
        <w:spacing w:line="360" w:lineRule="auto"/>
        <w:jc w:val="both"/>
        <w:rPr>
          <w:rFonts w:cs="Arial"/>
          <w:szCs w:val="22"/>
        </w:rPr>
      </w:pPr>
    </w:p>
    <w:p w:rsidR="00A1638D" w:rsidRPr="000579BF" w:rsidRDefault="00A1638D" w:rsidP="00A1638D">
      <w:pPr>
        <w:autoSpaceDE w:val="0"/>
        <w:autoSpaceDN w:val="0"/>
        <w:adjustRightInd w:val="0"/>
        <w:spacing w:line="360" w:lineRule="auto"/>
        <w:rPr>
          <w:b/>
          <w:szCs w:val="22"/>
          <w:u w:val="single"/>
        </w:rPr>
      </w:pPr>
      <w:r>
        <w:rPr>
          <w:b/>
          <w:szCs w:val="22"/>
          <w:u w:val="single"/>
        </w:rPr>
        <w:t>Keeping Pupils Safe Online</w:t>
      </w:r>
      <w:r w:rsidRPr="00644367">
        <w:rPr>
          <w:szCs w:val="22"/>
        </w:rPr>
        <w:t xml:space="preserve"> </w:t>
      </w:r>
      <w:r w:rsidRPr="00961330">
        <w:rPr>
          <w:i/>
          <w:szCs w:val="22"/>
        </w:rPr>
        <w:t>(please</w:t>
      </w:r>
      <w:r>
        <w:rPr>
          <w:i/>
          <w:szCs w:val="22"/>
        </w:rPr>
        <w:t xml:space="preserve"> refer to </w:t>
      </w:r>
      <w:r w:rsidR="00C35114">
        <w:rPr>
          <w:i/>
          <w:szCs w:val="22"/>
        </w:rPr>
        <w:t>our</w:t>
      </w:r>
      <w:r w:rsidR="00C35114" w:rsidRPr="00696E92">
        <w:rPr>
          <w:i/>
          <w:szCs w:val="22"/>
        </w:rPr>
        <w:t xml:space="preserve"> </w:t>
      </w:r>
      <w:r w:rsidR="00142621" w:rsidRPr="00696E92">
        <w:rPr>
          <w:i/>
          <w:szCs w:val="22"/>
        </w:rPr>
        <w:t>Digital Device</w:t>
      </w:r>
      <w:r w:rsidR="0009205E" w:rsidRPr="00696E92">
        <w:rPr>
          <w:i/>
          <w:szCs w:val="22"/>
        </w:rPr>
        <w:t>s</w:t>
      </w:r>
      <w:r w:rsidR="00C35114" w:rsidRPr="00696E92">
        <w:rPr>
          <w:i/>
          <w:szCs w:val="22"/>
        </w:rPr>
        <w:t xml:space="preserve"> </w:t>
      </w:r>
      <w:r w:rsidR="00696E92">
        <w:rPr>
          <w:i/>
          <w:szCs w:val="22"/>
        </w:rPr>
        <w:t>Policy</w:t>
      </w:r>
      <w:r w:rsidRPr="00961330">
        <w:rPr>
          <w:i/>
          <w:szCs w:val="22"/>
        </w:rPr>
        <w:t>)</w:t>
      </w:r>
    </w:p>
    <w:p w:rsidR="002C01DB" w:rsidRDefault="00A1638D" w:rsidP="00A1638D">
      <w:pPr>
        <w:pStyle w:val="ListParagraph"/>
        <w:spacing w:line="360" w:lineRule="auto"/>
        <w:ind w:left="0"/>
        <w:rPr>
          <w:rFonts w:ascii="Arial" w:hAnsi="Arial" w:cs="Arial"/>
        </w:rPr>
      </w:pPr>
      <w:r>
        <w:rPr>
          <w:rFonts w:ascii="Arial" w:hAnsi="Arial" w:cs="Arial"/>
        </w:rPr>
        <w:t xml:space="preserve">Blossom House </w:t>
      </w:r>
      <w:r w:rsidRPr="00644367">
        <w:rPr>
          <w:rFonts w:ascii="Arial" w:hAnsi="Arial" w:cs="Arial"/>
        </w:rPr>
        <w:t>recognises the importance of keeping children safe online</w:t>
      </w:r>
      <w:r>
        <w:rPr>
          <w:rFonts w:ascii="Arial" w:hAnsi="Arial" w:cs="Arial"/>
        </w:rPr>
        <w:t>.</w:t>
      </w:r>
      <w:r w:rsidRPr="00976690">
        <w:rPr>
          <w:rFonts w:ascii="Arial" w:hAnsi="Arial" w:cs="Arial"/>
        </w:rPr>
        <w:t xml:space="preserve"> </w:t>
      </w:r>
      <w:r>
        <w:rPr>
          <w:rFonts w:ascii="Arial" w:hAnsi="Arial" w:cs="Arial"/>
        </w:rPr>
        <w:t xml:space="preserve">IT filtering systems are in place which prevents access to inappropriate material, including pornographic and extremist sites. We are mindful of “over blocking” and ensure that pupils continue to have reasonable access to support their learning around safeguarding topics. </w:t>
      </w:r>
    </w:p>
    <w:p w:rsidR="002C01DB" w:rsidRDefault="002C01DB" w:rsidP="00A1638D">
      <w:pPr>
        <w:pStyle w:val="ListParagraph"/>
        <w:spacing w:line="360" w:lineRule="auto"/>
        <w:ind w:left="0"/>
        <w:rPr>
          <w:rFonts w:ascii="Arial" w:hAnsi="Arial" w:cs="Arial"/>
        </w:rPr>
      </w:pPr>
    </w:p>
    <w:p w:rsidR="00A1638D" w:rsidRDefault="00A1638D" w:rsidP="00A1638D">
      <w:pPr>
        <w:pStyle w:val="ListParagraph"/>
        <w:spacing w:line="360" w:lineRule="auto"/>
        <w:ind w:left="0"/>
        <w:rPr>
          <w:rFonts w:ascii="Arial" w:hAnsi="Arial" w:cs="Arial"/>
        </w:rPr>
      </w:pPr>
      <w:r>
        <w:rPr>
          <w:rFonts w:ascii="Arial" w:hAnsi="Arial" w:cs="Arial"/>
        </w:rPr>
        <w:t xml:space="preserve">All staff, pupils and parents have an awareness of e-safety practices, and annual training sessions are delivered through the </w:t>
      </w:r>
      <w:proofErr w:type="spellStart"/>
      <w:r>
        <w:rPr>
          <w:rFonts w:ascii="Arial" w:hAnsi="Arial" w:cs="Arial"/>
        </w:rPr>
        <w:t>Childnet</w:t>
      </w:r>
      <w:proofErr w:type="spellEnd"/>
      <w:r>
        <w:rPr>
          <w:rFonts w:ascii="Arial" w:hAnsi="Arial" w:cs="Arial"/>
        </w:rPr>
        <w:t xml:space="preserve"> online safety charity </w:t>
      </w:r>
      <w:hyperlink r:id="rId23" w:history="1">
        <w:r w:rsidRPr="003F16D6">
          <w:rPr>
            <w:rStyle w:val="Hyperlink"/>
            <w:rFonts w:ascii="Arial" w:hAnsi="Arial" w:cs="Arial"/>
          </w:rPr>
          <w:t>www.childnet.com</w:t>
        </w:r>
      </w:hyperlink>
      <w:r>
        <w:rPr>
          <w:rFonts w:ascii="Arial" w:hAnsi="Arial" w:cs="Arial"/>
        </w:rPr>
        <w:t xml:space="preserve">. These sessions raise awareness of the three main areas of risk: </w:t>
      </w:r>
    </w:p>
    <w:p w:rsidR="00A1638D" w:rsidRPr="00861B7D" w:rsidRDefault="00A1638D" w:rsidP="00A1638D">
      <w:pPr>
        <w:pStyle w:val="ListParagraph"/>
        <w:spacing w:line="360" w:lineRule="auto"/>
        <w:ind w:left="0"/>
        <w:rPr>
          <w:rFonts w:ascii="Arial" w:hAnsi="Arial" w:cs="Arial"/>
          <w:sz w:val="4"/>
          <w:szCs w:val="4"/>
        </w:rPr>
      </w:pPr>
    </w:p>
    <w:p w:rsidR="00A1638D" w:rsidRPr="00CB13C7" w:rsidRDefault="00A1638D" w:rsidP="00A1638D">
      <w:pPr>
        <w:pStyle w:val="ListParagraph"/>
        <w:spacing w:after="0" w:line="360" w:lineRule="auto"/>
        <w:ind w:left="0"/>
        <w:rPr>
          <w:rFonts w:ascii="Arial" w:hAnsi="Arial" w:cs="Arial"/>
        </w:rPr>
      </w:pPr>
      <w:r w:rsidRPr="00CB13C7">
        <w:rPr>
          <w:rFonts w:ascii="Arial" w:hAnsi="Arial" w:cs="Arial"/>
        </w:rPr>
        <w:t xml:space="preserve">• </w:t>
      </w:r>
      <w:r w:rsidRPr="00566E3F">
        <w:rPr>
          <w:rFonts w:ascii="Arial" w:hAnsi="Arial" w:cs="Arial"/>
          <w:b/>
        </w:rPr>
        <w:t>Content:</w:t>
      </w:r>
      <w:r w:rsidRPr="00CB13C7">
        <w:rPr>
          <w:rFonts w:ascii="Arial" w:hAnsi="Arial" w:cs="Arial"/>
        </w:rPr>
        <w:t xml:space="preserve"> being exposed to illegal, inappropriate or harmful material; </w:t>
      </w:r>
    </w:p>
    <w:p w:rsidR="00A1638D" w:rsidRPr="00CB13C7" w:rsidRDefault="00A1638D" w:rsidP="00A1638D">
      <w:pPr>
        <w:pStyle w:val="ListParagraph"/>
        <w:spacing w:after="0" w:line="360" w:lineRule="auto"/>
        <w:ind w:left="0"/>
        <w:rPr>
          <w:rFonts w:ascii="Arial" w:hAnsi="Arial" w:cs="Arial"/>
        </w:rPr>
      </w:pPr>
      <w:r w:rsidRPr="00CB13C7">
        <w:rPr>
          <w:rFonts w:ascii="Arial" w:hAnsi="Arial" w:cs="Arial"/>
        </w:rPr>
        <w:t xml:space="preserve">• </w:t>
      </w:r>
      <w:r w:rsidRPr="00566E3F">
        <w:rPr>
          <w:rFonts w:ascii="Arial" w:hAnsi="Arial" w:cs="Arial"/>
          <w:b/>
        </w:rPr>
        <w:t>Contact:</w:t>
      </w:r>
      <w:r w:rsidRPr="00CB13C7">
        <w:rPr>
          <w:rFonts w:ascii="Arial" w:hAnsi="Arial" w:cs="Arial"/>
        </w:rPr>
        <w:t xml:space="preserve"> being subjected to harmful online interaction with other users; and </w:t>
      </w:r>
    </w:p>
    <w:p w:rsidR="00DC6916" w:rsidRDefault="00A1638D" w:rsidP="00DC6916">
      <w:pPr>
        <w:pStyle w:val="ListParagraph"/>
        <w:spacing w:after="0" w:line="600" w:lineRule="auto"/>
        <w:ind w:left="0"/>
        <w:rPr>
          <w:rFonts w:ascii="Arial" w:hAnsi="Arial" w:cs="Arial"/>
        </w:rPr>
      </w:pPr>
      <w:r w:rsidRPr="00653185">
        <w:rPr>
          <w:rFonts w:ascii="Arial" w:hAnsi="Arial" w:cs="Arial"/>
        </w:rPr>
        <w:t>•</w:t>
      </w:r>
      <w:r w:rsidRPr="00566E3F">
        <w:rPr>
          <w:rFonts w:ascii="Arial" w:hAnsi="Arial" w:cs="Arial"/>
          <w:b/>
        </w:rPr>
        <w:t xml:space="preserve"> Conduct:</w:t>
      </w:r>
      <w:r w:rsidRPr="00653185">
        <w:rPr>
          <w:rFonts w:ascii="Arial" w:hAnsi="Arial" w:cs="Arial"/>
        </w:rPr>
        <w:t xml:space="preserve"> personal online behaviour that </w:t>
      </w:r>
      <w:r>
        <w:rPr>
          <w:rFonts w:ascii="Arial" w:hAnsi="Arial" w:cs="Arial"/>
        </w:rPr>
        <w:t>increase</w:t>
      </w:r>
      <w:r w:rsidRPr="00653185">
        <w:rPr>
          <w:rFonts w:ascii="Arial" w:hAnsi="Arial" w:cs="Arial"/>
        </w:rPr>
        <w:t>s the likelihood of, or causes, harm.</w:t>
      </w:r>
      <w:r>
        <w:rPr>
          <w:rFonts w:ascii="Arial" w:hAnsi="Arial" w:cs="Arial"/>
        </w:rPr>
        <w:t xml:space="preserve"> </w:t>
      </w:r>
    </w:p>
    <w:p w:rsidR="00DC6916" w:rsidRDefault="008F7DD6" w:rsidP="00DC6916">
      <w:pPr>
        <w:pStyle w:val="ListParagraph"/>
        <w:spacing w:after="0" w:line="360" w:lineRule="auto"/>
        <w:ind w:left="0"/>
        <w:rPr>
          <w:rFonts w:ascii="Arial" w:hAnsi="Arial" w:cs="Arial"/>
        </w:rPr>
      </w:pPr>
      <w:r>
        <w:rPr>
          <w:rFonts w:ascii="Arial" w:hAnsi="Arial" w:cs="Arial"/>
        </w:rPr>
        <w:t>Blossom House School recognises</w:t>
      </w:r>
      <w:r w:rsidR="00DC6916" w:rsidRPr="00DC6916">
        <w:rPr>
          <w:rFonts w:ascii="Arial" w:hAnsi="Arial" w:cs="Arial"/>
        </w:rPr>
        <w:t xml:space="preserve"> </w:t>
      </w:r>
      <w:r>
        <w:rPr>
          <w:rFonts w:ascii="Arial" w:hAnsi="Arial" w:cs="Arial"/>
        </w:rPr>
        <w:t>the importance of teaching pupils a</w:t>
      </w:r>
      <w:r w:rsidR="00DC6916" w:rsidRPr="00DC6916">
        <w:rPr>
          <w:rFonts w:ascii="Arial" w:hAnsi="Arial" w:cs="Arial"/>
        </w:rPr>
        <w:t xml:space="preserve">bout </w:t>
      </w:r>
      <w:r>
        <w:rPr>
          <w:rFonts w:ascii="Arial" w:hAnsi="Arial" w:cs="Arial"/>
        </w:rPr>
        <w:t xml:space="preserve">online safety, and helping them to be clear about what is expected of them online as offline. </w:t>
      </w:r>
      <w:r w:rsidR="00F850C0">
        <w:rPr>
          <w:rFonts w:ascii="Arial" w:hAnsi="Arial" w:cs="Arial"/>
        </w:rPr>
        <w:t xml:space="preserve">This includes when they are online at home. </w:t>
      </w:r>
    </w:p>
    <w:p w:rsidR="00CD1AF5" w:rsidRDefault="00CD1AF5" w:rsidP="00DC6916">
      <w:pPr>
        <w:pStyle w:val="ListParagraph"/>
        <w:spacing w:after="0" w:line="360" w:lineRule="auto"/>
        <w:ind w:left="0"/>
        <w:rPr>
          <w:rFonts w:ascii="Arial" w:hAnsi="Arial" w:cs="Arial"/>
        </w:rPr>
      </w:pPr>
    </w:p>
    <w:p w:rsidR="00A1638D" w:rsidRDefault="00CD1AF5" w:rsidP="008D4E63">
      <w:pPr>
        <w:spacing w:after="240" w:line="360" w:lineRule="auto"/>
        <w:rPr>
          <w:rStyle w:val="Hyperlink"/>
          <w:i/>
          <w:szCs w:val="22"/>
        </w:rPr>
      </w:pPr>
      <w:r>
        <w:rPr>
          <w:szCs w:val="22"/>
        </w:rPr>
        <w:t xml:space="preserve">For more information on keeping children safe online please see </w:t>
      </w:r>
      <w:hyperlink r:id="rId24" w:history="1">
        <w:r>
          <w:rPr>
            <w:rStyle w:val="Hyperlink"/>
            <w:i/>
            <w:szCs w:val="22"/>
          </w:rPr>
          <w:t xml:space="preserve">Annex C of </w:t>
        </w:r>
        <w:r w:rsidRPr="00055B45">
          <w:rPr>
            <w:rStyle w:val="Hyperlink"/>
            <w:i/>
            <w:szCs w:val="22"/>
          </w:rPr>
          <w:t>Keeping Children Safe in Education</w:t>
        </w:r>
      </w:hyperlink>
      <w:r>
        <w:rPr>
          <w:rStyle w:val="Hyperlink"/>
          <w:i/>
          <w:szCs w:val="22"/>
        </w:rPr>
        <w:t>.</w:t>
      </w:r>
    </w:p>
    <w:p w:rsidR="009556A8" w:rsidRPr="0045753A" w:rsidRDefault="006F04B0" w:rsidP="0074740C">
      <w:pPr>
        <w:spacing w:line="360" w:lineRule="auto"/>
        <w:rPr>
          <w:rFonts w:cs="Arial"/>
          <w:b/>
          <w:szCs w:val="22"/>
          <w:u w:val="single"/>
        </w:rPr>
      </w:pPr>
      <w:r>
        <w:rPr>
          <w:rFonts w:cs="Arial"/>
          <w:b/>
          <w:szCs w:val="22"/>
          <w:u w:val="single"/>
        </w:rPr>
        <w:lastRenderedPageBreak/>
        <w:t>Reporting Safeguarding and Child Protection Concerns</w:t>
      </w:r>
    </w:p>
    <w:p w:rsidR="00632491" w:rsidRPr="00632491" w:rsidRDefault="00063345" w:rsidP="00806C71">
      <w:pPr>
        <w:shd w:val="clear" w:color="auto" w:fill="FFFFFF"/>
        <w:spacing w:after="240" w:line="360" w:lineRule="auto"/>
      </w:pPr>
      <w:r w:rsidRPr="000579BF">
        <w:rPr>
          <w:rFonts w:cs="Arial"/>
          <w:szCs w:val="22"/>
        </w:rPr>
        <w:t xml:space="preserve">Staff </w:t>
      </w:r>
      <w:r>
        <w:rPr>
          <w:rFonts w:cs="Arial"/>
          <w:szCs w:val="22"/>
        </w:rPr>
        <w:t xml:space="preserve">members who </w:t>
      </w:r>
      <w:r w:rsidRPr="000579BF">
        <w:rPr>
          <w:rFonts w:cs="Arial"/>
          <w:szCs w:val="22"/>
        </w:rPr>
        <w:t xml:space="preserve">are in contact with children </w:t>
      </w:r>
      <w:r w:rsidR="0076261D">
        <w:rPr>
          <w:rFonts w:cs="Arial"/>
          <w:szCs w:val="22"/>
        </w:rPr>
        <w:t xml:space="preserve">all day, </w:t>
      </w:r>
      <w:r w:rsidRPr="000579BF">
        <w:rPr>
          <w:rFonts w:cs="Arial"/>
          <w:szCs w:val="22"/>
        </w:rPr>
        <w:t xml:space="preserve">are in a position to detect possible abuse. </w:t>
      </w:r>
      <w:r>
        <w:t>Our Culture of Vigilance ensures that staff</w:t>
      </w:r>
      <w:r w:rsidRPr="0045753A">
        <w:t xml:space="preserve"> maintain an attitude of </w:t>
      </w:r>
      <w:r w:rsidRPr="0074740C">
        <w:rPr>
          <w:b/>
        </w:rPr>
        <w:t>‘it could happen here’</w:t>
      </w:r>
      <w:r w:rsidR="0076261D">
        <w:t xml:space="preserve"> and that they do not assume a colleague will take action or report a concern</w:t>
      </w:r>
      <w:r w:rsidR="008E41DB">
        <w:t xml:space="preserve"> instead</w:t>
      </w:r>
      <w:r w:rsidR="0076261D">
        <w:t xml:space="preserve">. </w:t>
      </w:r>
      <w:r w:rsidRPr="0045753A">
        <w:t xml:space="preserve">When </w:t>
      </w:r>
      <w:r w:rsidRPr="008E41DB">
        <w:rPr>
          <w:szCs w:val="22"/>
        </w:rPr>
        <w:t xml:space="preserve">concerned about the welfare of a child, staff members </w:t>
      </w:r>
      <w:r w:rsidR="001214A6" w:rsidRPr="008E41DB">
        <w:rPr>
          <w:szCs w:val="22"/>
        </w:rPr>
        <w:t xml:space="preserve">should </w:t>
      </w:r>
      <w:r w:rsidRPr="008E41DB">
        <w:rPr>
          <w:szCs w:val="22"/>
        </w:rPr>
        <w:t xml:space="preserve">always act in the </w:t>
      </w:r>
      <w:r w:rsidRPr="008E41DB">
        <w:rPr>
          <w:b/>
          <w:szCs w:val="22"/>
        </w:rPr>
        <w:t xml:space="preserve">best </w:t>
      </w:r>
      <w:r w:rsidRPr="004B7E25">
        <w:rPr>
          <w:b/>
          <w:szCs w:val="22"/>
        </w:rPr>
        <w:t>interests of the child</w:t>
      </w:r>
      <w:r w:rsidRPr="008E41DB">
        <w:rPr>
          <w:szCs w:val="22"/>
        </w:rPr>
        <w:t>.</w:t>
      </w:r>
      <w:r w:rsidR="00632491" w:rsidRPr="008E41DB">
        <w:rPr>
          <w:szCs w:val="22"/>
        </w:rPr>
        <w:t xml:space="preserve"> If staff members are unsure they should </w:t>
      </w:r>
      <w:r w:rsidR="00632491" w:rsidRPr="008E41DB">
        <w:rPr>
          <w:b/>
          <w:szCs w:val="22"/>
        </w:rPr>
        <w:t>always</w:t>
      </w:r>
      <w:r w:rsidR="00632491" w:rsidRPr="008E41DB">
        <w:rPr>
          <w:szCs w:val="22"/>
        </w:rPr>
        <w:t xml:space="preserve"> speak to </w:t>
      </w:r>
      <w:r w:rsidR="006F7D80">
        <w:rPr>
          <w:szCs w:val="22"/>
        </w:rPr>
        <w:t>the DSL</w:t>
      </w:r>
      <w:r w:rsidR="00590735">
        <w:rPr>
          <w:szCs w:val="22"/>
        </w:rPr>
        <w:t>.</w:t>
      </w:r>
    </w:p>
    <w:p w:rsidR="00214087" w:rsidRDefault="001214A6" w:rsidP="0074740C">
      <w:pPr>
        <w:pStyle w:val="Default"/>
        <w:spacing w:after="240" w:line="360" w:lineRule="auto"/>
        <w:rPr>
          <w:sz w:val="22"/>
          <w:szCs w:val="22"/>
        </w:rPr>
      </w:pPr>
      <w:r w:rsidRPr="00142BDF">
        <w:rPr>
          <w:sz w:val="22"/>
          <w:szCs w:val="22"/>
        </w:rPr>
        <w:t xml:space="preserve">If you are concerned that a child is being (or has been) abused; if you notice any unusual injuries or marks; or if you are concerned about any of the specific </w:t>
      </w:r>
      <w:r>
        <w:rPr>
          <w:sz w:val="22"/>
          <w:szCs w:val="22"/>
        </w:rPr>
        <w:t>safeguarding issues, you should:</w:t>
      </w:r>
    </w:p>
    <w:p w:rsidR="001214A6" w:rsidRPr="00717A47" w:rsidRDefault="001214A6" w:rsidP="00624247">
      <w:pPr>
        <w:numPr>
          <w:ilvl w:val="0"/>
          <w:numId w:val="17"/>
        </w:numPr>
        <w:spacing w:line="360" w:lineRule="auto"/>
        <w:ind w:left="284" w:hanging="284"/>
        <w:rPr>
          <w:rFonts w:cs="Arial"/>
          <w:b/>
          <w:szCs w:val="22"/>
          <w:u w:val="single"/>
        </w:rPr>
      </w:pPr>
      <w:r w:rsidRPr="00717A47">
        <w:rPr>
          <w:rFonts w:cs="Arial"/>
          <w:b/>
          <w:szCs w:val="22"/>
        </w:rPr>
        <w:t>Ask the child how it happened</w:t>
      </w:r>
      <w:r w:rsidRPr="00717A47">
        <w:rPr>
          <w:rFonts w:cs="Arial"/>
          <w:szCs w:val="22"/>
        </w:rPr>
        <w:t>. Listen carefully to what the child is saying, treat it seriously, and value what they say. If you can, write brief notes</w:t>
      </w:r>
      <w:r w:rsidR="0074740C">
        <w:rPr>
          <w:rFonts w:cs="Arial"/>
          <w:szCs w:val="22"/>
        </w:rPr>
        <w:t>.</w:t>
      </w:r>
    </w:p>
    <w:p w:rsidR="001214A6" w:rsidRPr="00717A47" w:rsidRDefault="001214A6" w:rsidP="00624247">
      <w:pPr>
        <w:numPr>
          <w:ilvl w:val="0"/>
          <w:numId w:val="16"/>
        </w:numPr>
        <w:spacing w:line="360" w:lineRule="auto"/>
        <w:ind w:left="284" w:hanging="284"/>
        <w:rPr>
          <w:rFonts w:cs="Arial"/>
          <w:i/>
          <w:szCs w:val="22"/>
        </w:rPr>
      </w:pPr>
      <w:r w:rsidRPr="00717A47">
        <w:rPr>
          <w:rFonts w:cs="Arial"/>
          <w:b/>
          <w:szCs w:val="22"/>
        </w:rPr>
        <w:t xml:space="preserve">Do not promise the pupil that it will be kept a secret. </w:t>
      </w:r>
      <w:r w:rsidRPr="00717A47">
        <w:rPr>
          <w:rFonts w:cs="Arial"/>
          <w:szCs w:val="22"/>
        </w:rPr>
        <w:t>You have a responsibility to make sure they are safe. Give reassurance that only those who need to know will be told.</w:t>
      </w:r>
    </w:p>
    <w:p w:rsidR="00806C71" w:rsidRPr="00806C71" w:rsidRDefault="001214A6" w:rsidP="00624247">
      <w:pPr>
        <w:numPr>
          <w:ilvl w:val="0"/>
          <w:numId w:val="16"/>
        </w:numPr>
        <w:spacing w:line="360" w:lineRule="auto"/>
        <w:ind w:left="284" w:hanging="284"/>
        <w:rPr>
          <w:rFonts w:cs="Arial"/>
          <w:i/>
          <w:szCs w:val="22"/>
        </w:rPr>
      </w:pPr>
      <w:r w:rsidRPr="00717A47">
        <w:rPr>
          <w:rFonts w:cs="Arial"/>
          <w:b/>
          <w:szCs w:val="22"/>
        </w:rPr>
        <w:t>Do not ask leading questions.</w:t>
      </w:r>
      <w:r w:rsidRPr="00717A47">
        <w:rPr>
          <w:rFonts w:cs="Arial"/>
          <w:szCs w:val="22"/>
        </w:rPr>
        <w:t xml:space="preserve"> These might give your own i</w:t>
      </w:r>
      <w:r w:rsidR="00653DF3">
        <w:rPr>
          <w:rFonts w:cs="Arial"/>
          <w:szCs w:val="22"/>
        </w:rPr>
        <w:t xml:space="preserve">dea of what might have happened. </w:t>
      </w:r>
      <w:r w:rsidRPr="00717A47">
        <w:rPr>
          <w:rFonts w:cs="Arial"/>
          <w:szCs w:val="22"/>
        </w:rPr>
        <w:t xml:space="preserve">Ask open questions such as </w:t>
      </w:r>
      <w:r w:rsidRPr="00717A47">
        <w:rPr>
          <w:rFonts w:cs="Arial"/>
          <w:i/>
          <w:szCs w:val="22"/>
        </w:rPr>
        <w:t>“What happened?”; “Is there anything else?”</w:t>
      </w:r>
    </w:p>
    <w:p w:rsidR="001214A6" w:rsidRPr="00717A47" w:rsidRDefault="001214A6" w:rsidP="00624247">
      <w:pPr>
        <w:numPr>
          <w:ilvl w:val="0"/>
          <w:numId w:val="16"/>
        </w:numPr>
        <w:spacing w:line="360" w:lineRule="auto"/>
        <w:ind w:left="284" w:hanging="284"/>
        <w:rPr>
          <w:rFonts w:cs="Arial"/>
          <w:i/>
          <w:szCs w:val="22"/>
        </w:rPr>
      </w:pPr>
      <w:r w:rsidRPr="00717A47">
        <w:rPr>
          <w:rFonts w:cs="Arial"/>
          <w:szCs w:val="22"/>
        </w:rPr>
        <w:t xml:space="preserve">Record what has been observed &amp; said as soon as possible via the </w:t>
      </w:r>
      <w:proofErr w:type="spellStart"/>
      <w:r w:rsidRPr="00717A47">
        <w:rPr>
          <w:rFonts w:cs="Arial"/>
          <w:szCs w:val="22"/>
        </w:rPr>
        <w:t>SchoolPod</w:t>
      </w:r>
      <w:proofErr w:type="spellEnd"/>
      <w:r w:rsidRPr="00717A47">
        <w:rPr>
          <w:rFonts w:cs="Arial"/>
          <w:szCs w:val="22"/>
        </w:rPr>
        <w:t xml:space="preserve"> secure reporting system (see </w:t>
      </w:r>
      <w:r w:rsidRPr="00717A47">
        <w:rPr>
          <w:rFonts w:cs="Arial"/>
          <w:b/>
          <w:szCs w:val="22"/>
        </w:rPr>
        <w:t xml:space="preserve">Appendix </w:t>
      </w:r>
      <w:r w:rsidR="00673A53">
        <w:rPr>
          <w:rFonts w:cs="Arial"/>
          <w:b/>
          <w:szCs w:val="22"/>
        </w:rPr>
        <w:t>2</w:t>
      </w:r>
      <w:r w:rsidRPr="00717A47">
        <w:rPr>
          <w:rFonts w:cs="Arial"/>
          <w:szCs w:val="22"/>
        </w:rPr>
        <w:t xml:space="preserve"> on how to report concerns). </w:t>
      </w:r>
      <w:r w:rsidR="00F10BAB">
        <w:t>The notes should not reflect the personal opinion of the note taker as they could become part of a statutory assessment by children’s social care and/or part of a criminal investigation.</w:t>
      </w:r>
    </w:p>
    <w:p w:rsidR="006911C0" w:rsidRPr="00673A53" w:rsidRDefault="001214A6" w:rsidP="00624247">
      <w:pPr>
        <w:numPr>
          <w:ilvl w:val="0"/>
          <w:numId w:val="16"/>
        </w:numPr>
        <w:spacing w:line="360" w:lineRule="auto"/>
        <w:ind w:left="284" w:hanging="284"/>
        <w:rPr>
          <w:rFonts w:cs="Arial"/>
          <w:b/>
          <w:i/>
          <w:szCs w:val="22"/>
        </w:rPr>
      </w:pPr>
      <w:r w:rsidRPr="00717A47">
        <w:rPr>
          <w:b/>
          <w:szCs w:val="22"/>
        </w:rPr>
        <w:t>If the child is considered to be at risk of harm, notify the DSL</w:t>
      </w:r>
      <w:r>
        <w:rPr>
          <w:b/>
          <w:szCs w:val="22"/>
        </w:rPr>
        <w:t xml:space="preserve"> </w:t>
      </w:r>
      <w:r w:rsidRPr="00717A47">
        <w:rPr>
          <w:b/>
          <w:szCs w:val="22"/>
        </w:rPr>
        <w:t xml:space="preserve">immediately. </w:t>
      </w:r>
      <w:r w:rsidRPr="00673A53">
        <w:rPr>
          <w:b/>
          <w:szCs w:val="22"/>
        </w:rPr>
        <w:t xml:space="preserve">An urgent referral may need to be made to children’s social care and/or the police. </w:t>
      </w:r>
    </w:p>
    <w:p w:rsidR="006911C0" w:rsidRDefault="001214A6" w:rsidP="00624247">
      <w:pPr>
        <w:numPr>
          <w:ilvl w:val="0"/>
          <w:numId w:val="16"/>
        </w:numPr>
        <w:spacing w:line="360" w:lineRule="auto"/>
        <w:ind w:left="284" w:hanging="284"/>
        <w:rPr>
          <w:rFonts w:cs="Arial"/>
          <w:i/>
          <w:szCs w:val="22"/>
        </w:rPr>
      </w:pPr>
      <w:r w:rsidRPr="006911C0">
        <w:rPr>
          <w:szCs w:val="22"/>
        </w:rPr>
        <w:t>The DSL or Deputy DSL will always be available to discuss safeguarding concerns. If the DSL</w:t>
      </w:r>
      <w:r w:rsidR="006F1FEF">
        <w:rPr>
          <w:szCs w:val="22"/>
        </w:rPr>
        <w:t xml:space="preserve"> or Deputy DSL are</w:t>
      </w:r>
      <w:r w:rsidRPr="006911C0">
        <w:rPr>
          <w:szCs w:val="22"/>
        </w:rPr>
        <w:t xml:space="preserve"> not available, a member of the Senior Management Team should be contacted. In </w:t>
      </w:r>
      <w:r w:rsidR="00A55B80">
        <w:rPr>
          <w:szCs w:val="22"/>
        </w:rPr>
        <w:t>these</w:t>
      </w:r>
      <w:r w:rsidRPr="006911C0">
        <w:rPr>
          <w:szCs w:val="22"/>
        </w:rPr>
        <w:t xml:space="preserve"> circumstances, any action taken should be shared with the </w:t>
      </w:r>
      <w:r w:rsidR="006F1FEF">
        <w:rPr>
          <w:szCs w:val="22"/>
        </w:rPr>
        <w:t xml:space="preserve">DSL </w:t>
      </w:r>
      <w:r w:rsidRPr="006911C0">
        <w:rPr>
          <w:szCs w:val="22"/>
        </w:rPr>
        <w:t>(or deputy) as soon as is practically possible.</w:t>
      </w:r>
    </w:p>
    <w:p w:rsidR="00673A53" w:rsidRPr="00720CFE" w:rsidRDefault="001214A6" w:rsidP="00624247">
      <w:pPr>
        <w:numPr>
          <w:ilvl w:val="0"/>
          <w:numId w:val="16"/>
        </w:numPr>
        <w:spacing w:line="360" w:lineRule="auto"/>
        <w:ind w:left="284" w:hanging="284"/>
        <w:rPr>
          <w:rFonts w:cs="Arial"/>
          <w:i/>
          <w:szCs w:val="22"/>
        </w:rPr>
      </w:pPr>
      <w:r w:rsidRPr="006911C0">
        <w:rPr>
          <w:rFonts w:cs="Arial"/>
          <w:szCs w:val="22"/>
        </w:rPr>
        <w:t>I</w:t>
      </w:r>
      <w:r w:rsidRPr="006911C0">
        <w:rPr>
          <w:szCs w:val="22"/>
        </w:rPr>
        <w:t>n circumstances where a child requires urgent medical attention, the referral process should not delay the administration of First Aid or emergency medical assistance.</w:t>
      </w:r>
    </w:p>
    <w:p w:rsidR="00720CFE" w:rsidRDefault="00720CFE" w:rsidP="00720CFE">
      <w:pPr>
        <w:spacing w:line="360" w:lineRule="auto"/>
        <w:ind w:left="284"/>
        <w:rPr>
          <w:rFonts w:cs="Arial"/>
          <w:i/>
          <w:szCs w:val="22"/>
        </w:rPr>
      </w:pPr>
    </w:p>
    <w:p w:rsidR="00673A53" w:rsidRPr="00673A53" w:rsidRDefault="00B847D5" w:rsidP="00673A53">
      <w:pPr>
        <w:spacing w:line="360" w:lineRule="auto"/>
        <w:rPr>
          <w:rFonts w:cs="Arial"/>
          <w:b/>
          <w:szCs w:val="22"/>
          <w:u w:val="single"/>
        </w:rPr>
      </w:pPr>
      <w:r>
        <w:rPr>
          <w:rFonts w:cs="Arial"/>
          <w:b/>
          <w:szCs w:val="22"/>
          <w:u w:val="single"/>
        </w:rPr>
        <w:t>What H</w:t>
      </w:r>
      <w:r w:rsidR="00673A53" w:rsidRPr="00673A53">
        <w:rPr>
          <w:rFonts w:cs="Arial"/>
          <w:b/>
          <w:szCs w:val="22"/>
          <w:u w:val="single"/>
        </w:rPr>
        <w:t xml:space="preserve">appens </w:t>
      </w:r>
      <w:r w:rsidR="00673A53">
        <w:rPr>
          <w:rFonts w:cs="Arial"/>
          <w:b/>
          <w:szCs w:val="22"/>
          <w:u w:val="single"/>
        </w:rPr>
        <w:t xml:space="preserve">after a </w:t>
      </w:r>
      <w:r>
        <w:rPr>
          <w:rFonts w:cs="Arial"/>
          <w:b/>
          <w:szCs w:val="22"/>
          <w:u w:val="single"/>
        </w:rPr>
        <w:t>C</w:t>
      </w:r>
      <w:r w:rsidR="00673A53">
        <w:rPr>
          <w:rFonts w:cs="Arial"/>
          <w:b/>
          <w:szCs w:val="22"/>
          <w:u w:val="single"/>
        </w:rPr>
        <w:t>oncern</w:t>
      </w:r>
      <w:r>
        <w:rPr>
          <w:rFonts w:cs="Arial"/>
          <w:b/>
          <w:szCs w:val="22"/>
          <w:u w:val="single"/>
        </w:rPr>
        <w:t xml:space="preserve"> is </w:t>
      </w:r>
      <w:proofErr w:type="gramStart"/>
      <w:r>
        <w:rPr>
          <w:rFonts w:cs="Arial"/>
          <w:b/>
          <w:szCs w:val="22"/>
          <w:u w:val="single"/>
        </w:rPr>
        <w:t>Reported</w:t>
      </w:r>
      <w:proofErr w:type="gramEnd"/>
      <w:r w:rsidR="00673A53" w:rsidRPr="00673A53">
        <w:rPr>
          <w:rFonts w:cs="Arial"/>
          <w:b/>
          <w:szCs w:val="22"/>
          <w:u w:val="single"/>
        </w:rPr>
        <w:t>?</w:t>
      </w:r>
    </w:p>
    <w:p w:rsidR="001214A6" w:rsidRDefault="006911C0" w:rsidP="006F1FEF">
      <w:pPr>
        <w:spacing w:line="360" w:lineRule="auto"/>
      </w:pPr>
      <w:r>
        <w:t>Following notification of a safeguarding concern, the following options will include:</w:t>
      </w:r>
    </w:p>
    <w:p w:rsidR="006911C0" w:rsidRDefault="006911C0" w:rsidP="00624247">
      <w:pPr>
        <w:numPr>
          <w:ilvl w:val="0"/>
          <w:numId w:val="25"/>
        </w:numPr>
        <w:spacing w:line="360" w:lineRule="auto"/>
      </w:pPr>
      <w:r>
        <w:t>M</w:t>
      </w:r>
      <w:r w:rsidR="001214A6">
        <w:t>anaging suppo</w:t>
      </w:r>
      <w:r w:rsidR="005568FF">
        <w:t xml:space="preserve">rt for the child internally, drawing on </w:t>
      </w:r>
      <w:r w:rsidR="00720CFE">
        <w:t xml:space="preserve">the professional network </w:t>
      </w:r>
      <w:r w:rsidR="00590735">
        <w:t xml:space="preserve">and pastoral support available </w:t>
      </w:r>
      <w:r w:rsidR="005568FF">
        <w:t>within Blossom House</w:t>
      </w:r>
      <w:r w:rsidR="001214A6">
        <w:t xml:space="preserve">;  </w:t>
      </w:r>
    </w:p>
    <w:p w:rsidR="006911C0" w:rsidRDefault="006911C0" w:rsidP="00624247">
      <w:pPr>
        <w:numPr>
          <w:ilvl w:val="0"/>
          <w:numId w:val="25"/>
        </w:numPr>
        <w:spacing w:line="360" w:lineRule="auto"/>
      </w:pPr>
      <w:r>
        <w:t>A</w:t>
      </w:r>
      <w:r w:rsidR="005568FF">
        <w:t>n Early H</w:t>
      </w:r>
      <w:r w:rsidR="001214A6">
        <w:t>elp assessment;</w:t>
      </w:r>
    </w:p>
    <w:p w:rsidR="006A305C" w:rsidRDefault="006911C0" w:rsidP="00624247">
      <w:pPr>
        <w:numPr>
          <w:ilvl w:val="0"/>
          <w:numId w:val="25"/>
        </w:numPr>
        <w:spacing w:after="240" w:line="360" w:lineRule="auto"/>
      </w:pPr>
      <w:r>
        <w:t>A</w:t>
      </w:r>
      <w:r w:rsidR="001214A6">
        <w:t xml:space="preserve"> r</w:t>
      </w:r>
      <w:r>
        <w:t>eferral for statutory services,</w:t>
      </w:r>
      <w:r w:rsidR="001214A6">
        <w:t xml:space="preserve"> for example as the child might be in need, is in need or suffering or likely to suffer harm.</w:t>
      </w:r>
    </w:p>
    <w:p w:rsidR="006F7D80" w:rsidRDefault="00307A5F" w:rsidP="006F7D80">
      <w:pPr>
        <w:pStyle w:val="Default"/>
        <w:spacing w:after="240" w:line="360" w:lineRule="auto"/>
        <w:rPr>
          <w:b/>
          <w:sz w:val="22"/>
          <w:szCs w:val="22"/>
        </w:rPr>
      </w:pPr>
      <w:r w:rsidRPr="008B5C11">
        <w:rPr>
          <w:b/>
          <w:sz w:val="22"/>
          <w:szCs w:val="22"/>
        </w:rPr>
        <w:t xml:space="preserve">All staff, including the </w:t>
      </w:r>
      <w:r>
        <w:rPr>
          <w:b/>
          <w:sz w:val="22"/>
          <w:szCs w:val="22"/>
        </w:rPr>
        <w:t>DSL</w:t>
      </w:r>
      <w:r w:rsidRPr="008B5C11">
        <w:rPr>
          <w:b/>
          <w:sz w:val="22"/>
          <w:szCs w:val="22"/>
        </w:rPr>
        <w:t xml:space="preserve"> must be prepared to challenge inaction if felt necessary</w:t>
      </w:r>
      <w:r>
        <w:rPr>
          <w:b/>
          <w:sz w:val="22"/>
          <w:szCs w:val="22"/>
        </w:rPr>
        <w:t>.</w:t>
      </w:r>
      <w:r w:rsidR="006F7D80">
        <w:rPr>
          <w:b/>
          <w:sz w:val="22"/>
          <w:szCs w:val="22"/>
        </w:rPr>
        <w:t xml:space="preserve"> </w:t>
      </w:r>
    </w:p>
    <w:p w:rsidR="00754BDE" w:rsidRPr="00806C71" w:rsidRDefault="006F7D80" w:rsidP="006F7D80">
      <w:pPr>
        <w:pStyle w:val="Default"/>
        <w:spacing w:after="240" w:line="360" w:lineRule="auto"/>
        <w:rPr>
          <w:sz w:val="22"/>
          <w:szCs w:val="22"/>
        </w:rPr>
      </w:pPr>
      <w:r>
        <w:rPr>
          <w:noProof/>
        </w:rPr>
        <w:lastRenderedPageBreak/>
        <w:drawing>
          <wp:anchor distT="0" distB="0" distL="114300" distR="114300" simplePos="0" relativeHeight="251680768" behindDoc="1" locked="0" layoutInCell="1" allowOverlap="1">
            <wp:simplePos x="0" y="0"/>
            <wp:positionH relativeFrom="page">
              <wp:align>center</wp:align>
            </wp:positionH>
            <wp:positionV relativeFrom="paragraph">
              <wp:posOffset>494665</wp:posOffset>
            </wp:positionV>
            <wp:extent cx="6877050" cy="5438775"/>
            <wp:effectExtent l="0" t="0" r="0" b="9525"/>
            <wp:wrapTight wrapText="bothSides">
              <wp:wrapPolygon edited="0">
                <wp:start x="0" y="0"/>
                <wp:lineTo x="0" y="21562"/>
                <wp:lineTo x="21540" y="21562"/>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3060" t="24161" r="22115" b="14122"/>
                    <a:stretch/>
                  </pic:blipFill>
                  <pic:spPr bwMode="auto">
                    <a:xfrm>
                      <a:off x="0" y="0"/>
                      <a:ext cx="6877050" cy="543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68FF">
        <w:rPr>
          <w:sz w:val="22"/>
          <w:szCs w:val="22"/>
        </w:rPr>
        <w:t>The following diagram shows the referral process</w:t>
      </w:r>
      <w:r w:rsidR="00F121AE" w:rsidRPr="00806C71">
        <w:rPr>
          <w:sz w:val="22"/>
          <w:szCs w:val="22"/>
        </w:rPr>
        <w:t>, including statutory assessments under the Children Act (</w:t>
      </w:r>
      <w:r w:rsidR="005568FF">
        <w:rPr>
          <w:sz w:val="22"/>
          <w:szCs w:val="22"/>
        </w:rPr>
        <w:t>1989)</w:t>
      </w:r>
      <w:r w:rsidR="00754BDE" w:rsidRPr="00806C71">
        <w:rPr>
          <w:sz w:val="22"/>
          <w:szCs w:val="22"/>
        </w:rPr>
        <w:t>:</w:t>
      </w:r>
    </w:p>
    <w:p w:rsidR="006258EF" w:rsidRDefault="006258EF" w:rsidP="00673A53">
      <w:pPr>
        <w:pStyle w:val="Default"/>
        <w:spacing w:line="360" w:lineRule="auto"/>
        <w:rPr>
          <w:sz w:val="22"/>
          <w:szCs w:val="22"/>
        </w:rPr>
      </w:pPr>
    </w:p>
    <w:p w:rsidR="00AF2769" w:rsidRDefault="00673A53" w:rsidP="00673A53">
      <w:pPr>
        <w:pStyle w:val="Default"/>
        <w:spacing w:line="360" w:lineRule="auto"/>
        <w:rPr>
          <w:sz w:val="22"/>
          <w:szCs w:val="22"/>
        </w:rPr>
      </w:pPr>
      <w:r w:rsidRPr="00673A53">
        <w:rPr>
          <w:sz w:val="22"/>
          <w:szCs w:val="22"/>
        </w:rPr>
        <w:t>Where a child is suffering, or is likely to suffer from harm, a referral to children’s social care (and if appropriate the police) must be made immediately.</w:t>
      </w:r>
      <w:r w:rsidRPr="002C49B1">
        <w:rPr>
          <w:sz w:val="22"/>
          <w:szCs w:val="22"/>
        </w:rPr>
        <w:t xml:space="preserve"> </w:t>
      </w:r>
      <w:r>
        <w:rPr>
          <w:sz w:val="22"/>
          <w:szCs w:val="22"/>
        </w:rPr>
        <w:t xml:space="preserve">In the first instance, the DSL will contact </w:t>
      </w:r>
      <w:r w:rsidRPr="006911C0">
        <w:rPr>
          <w:sz w:val="22"/>
          <w:szCs w:val="22"/>
        </w:rPr>
        <w:t xml:space="preserve">Merton’s Multi-Agency Safeguarding Hub </w:t>
      </w:r>
      <w:r w:rsidR="00307A5F">
        <w:rPr>
          <w:sz w:val="22"/>
          <w:szCs w:val="22"/>
        </w:rPr>
        <w:t xml:space="preserve">(MASH) </w:t>
      </w:r>
      <w:r w:rsidRPr="006911C0">
        <w:rPr>
          <w:sz w:val="22"/>
          <w:szCs w:val="22"/>
        </w:rPr>
        <w:t xml:space="preserve">or </w:t>
      </w:r>
      <w:r w:rsidR="00307A5F">
        <w:rPr>
          <w:sz w:val="22"/>
          <w:szCs w:val="22"/>
        </w:rPr>
        <w:t>Local Authority</w:t>
      </w:r>
      <w:r w:rsidRPr="00D36BC2">
        <w:rPr>
          <w:sz w:val="22"/>
          <w:szCs w:val="22"/>
        </w:rPr>
        <w:t xml:space="preserve"> equivalent</w:t>
      </w:r>
      <w:r w:rsidR="00307A5F">
        <w:rPr>
          <w:sz w:val="22"/>
          <w:szCs w:val="22"/>
        </w:rPr>
        <w:t xml:space="preserve"> (which can be found using this </w:t>
      </w:r>
      <w:hyperlink r:id="rId26" w:history="1">
        <w:r w:rsidRPr="00D36BC2">
          <w:rPr>
            <w:rStyle w:val="Hyperlink"/>
            <w:sz w:val="22"/>
            <w:szCs w:val="22"/>
          </w:rPr>
          <w:t>online tool</w:t>
        </w:r>
      </w:hyperlink>
      <w:r w:rsidRPr="006911C0">
        <w:rPr>
          <w:sz w:val="22"/>
          <w:szCs w:val="22"/>
        </w:rPr>
        <w:t>)</w:t>
      </w:r>
      <w:r>
        <w:rPr>
          <w:sz w:val="22"/>
          <w:szCs w:val="22"/>
        </w:rPr>
        <w:t xml:space="preserve">. </w:t>
      </w:r>
      <w:r w:rsidRPr="00E6157F">
        <w:rPr>
          <w:sz w:val="22"/>
          <w:szCs w:val="22"/>
        </w:rPr>
        <w:t>Pa</w:t>
      </w:r>
      <w:r>
        <w:rPr>
          <w:sz w:val="22"/>
          <w:szCs w:val="22"/>
        </w:rPr>
        <w:t xml:space="preserve">rents’ agreement will be sought first, </w:t>
      </w:r>
      <w:r w:rsidRPr="00E6157F">
        <w:rPr>
          <w:sz w:val="22"/>
          <w:szCs w:val="22"/>
        </w:rPr>
        <w:t xml:space="preserve">unless seeking agreement is likely to place the child at </w:t>
      </w:r>
      <w:r>
        <w:rPr>
          <w:sz w:val="22"/>
          <w:szCs w:val="22"/>
        </w:rPr>
        <w:t xml:space="preserve">further risk, </w:t>
      </w:r>
      <w:r w:rsidRPr="00E6157F">
        <w:rPr>
          <w:sz w:val="22"/>
          <w:szCs w:val="22"/>
        </w:rPr>
        <w:t>through delay or th</w:t>
      </w:r>
      <w:r>
        <w:rPr>
          <w:sz w:val="22"/>
          <w:szCs w:val="22"/>
        </w:rPr>
        <w:t>e parent's actions or reactions</w:t>
      </w:r>
      <w:r w:rsidR="00062662">
        <w:rPr>
          <w:sz w:val="22"/>
          <w:szCs w:val="22"/>
        </w:rPr>
        <w:t xml:space="preserve">. </w:t>
      </w:r>
    </w:p>
    <w:p w:rsidR="00062662" w:rsidRDefault="00062662" w:rsidP="00673A53">
      <w:pPr>
        <w:pStyle w:val="Default"/>
        <w:spacing w:line="360" w:lineRule="auto"/>
        <w:rPr>
          <w:sz w:val="22"/>
          <w:szCs w:val="22"/>
        </w:rPr>
      </w:pPr>
    </w:p>
    <w:p w:rsidR="00673A53" w:rsidRPr="00673A53" w:rsidRDefault="00673A53" w:rsidP="00673A53">
      <w:pPr>
        <w:pStyle w:val="Default"/>
        <w:spacing w:line="360" w:lineRule="auto"/>
        <w:rPr>
          <w:color w:val="auto"/>
          <w:sz w:val="22"/>
          <w:szCs w:val="22"/>
          <w:u w:val="single"/>
        </w:rPr>
      </w:pPr>
      <w:r w:rsidRPr="00673A53">
        <w:rPr>
          <w:b/>
          <w:sz w:val="22"/>
          <w:szCs w:val="22"/>
          <w:u w:val="single"/>
        </w:rPr>
        <w:t>Pupil Voice</w:t>
      </w:r>
    </w:p>
    <w:p w:rsidR="00C95C60" w:rsidRPr="00AF2769" w:rsidRDefault="00673A53" w:rsidP="00AF2769">
      <w:pPr>
        <w:spacing w:after="240" w:line="360" w:lineRule="auto"/>
      </w:pPr>
      <w:r>
        <w:t>Blossom House recognises the importance of pupil voice. Where there is a safeguarding concern, we try our best to ensure the child’s wishes and feelings are taken into account when determining what action to take and what services to provide. Additional communication, therapeutic and pastoral support is in place for children to express their views and give feedback. In order to fulfil our safeguarding duties, we will always act in the best interests of the child.</w:t>
      </w:r>
    </w:p>
    <w:p w:rsidR="004E6E95" w:rsidRPr="009F7576" w:rsidRDefault="004E6E95" w:rsidP="004E6E95">
      <w:pPr>
        <w:pStyle w:val="Default"/>
        <w:spacing w:after="240" w:line="360" w:lineRule="auto"/>
        <w:rPr>
          <w:sz w:val="22"/>
          <w:szCs w:val="22"/>
        </w:rPr>
      </w:pPr>
      <w:r>
        <w:rPr>
          <w:sz w:val="22"/>
          <w:szCs w:val="22"/>
        </w:rPr>
        <w:t xml:space="preserve"> </w:t>
      </w:r>
    </w:p>
    <w:p w:rsidR="00307A5F" w:rsidRDefault="00307A5F" w:rsidP="00307A5F">
      <w:pPr>
        <w:pStyle w:val="Default"/>
        <w:spacing w:line="360" w:lineRule="auto"/>
        <w:rPr>
          <w:i/>
          <w:sz w:val="22"/>
          <w:szCs w:val="22"/>
        </w:rPr>
      </w:pPr>
      <w:r w:rsidRPr="00EC4754">
        <w:rPr>
          <w:b/>
          <w:sz w:val="22"/>
          <w:szCs w:val="22"/>
          <w:u w:val="single"/>
        </w:rPr>
        <w:lastRenderedPageBreak/>
        <w:t>Information Sharing</w:t>
      </w:r>
      <w:r>
        <w:rPr>
          <w:b/>
          <w:sz w:val="22"/>
          <w:szCs w:val="22"/>
          <w:u w:val="single"/>
        </w:rPr>
        <w:t xml:space="preserve"> and ‘Special Category Personal Data’</w:t>
      </w:r>
      <w:r w:rsidRPr="00EB31E2">
        <w:rPr>
          <w:i/>
          <w:sz w:val="22"/>
          <w:szCs w:val="22"/>
        </w:rPr>
        <w:t xml:space="preserve"> (see information sharing policy</w:t>
      </w:r>
      <w:r>
        <w:rPr>
          <w:i/>
          <w:sz w:val="22"/>
          <w:szCs w:val="22"/>
        </w:rPr>
        <w:t>)</w:t>
      </w:r>
    </w:p>
    <w:p w:rsidR="00307A5F" w:rsidRDefault="00307A5F" w:rsidP="00307A5F">
      <w:pPr>
        <w:spacing w:after="240" w:line="360" w:lineRule="auto"/>
      </w:pPr>
      <w:r>
        <w:t xml:space="preserve">Information sharing between practitioners and local agencies, is vital in identifying and tackling all forms of abuse and neglect. We understand the importance of sharing information as early as possible, when problems are first emerging, or where a child is already known to local authority children’s social care. </w:t>
      </w:r>
      <w:r>
        <w:rPr>
          <w:rFonts w:cs="Arial"/>
        </w:rPr>
        <w:t>W</w:t>
      </w:r>
      <w:r w:rsidRPr="00A05BDC">
        <w:rPr>
          <w:rFonts w:cs="Arial"/>
        </w:rPr>
        <w:t xml:space="preserve">e </w:t>
      </w:r>
      <w:r w:rsidRPr="00A05BDC">
        <w:rPr>
          <w:rFonts w:cs="Arial"/>
          <w:szCs w:val="22"/>
        </w:rPr>
        <w:t xml:space="preserve">decide whether to share personal information on a case-by-case basis, applying the </w:t>
      </w:r>
      <w:r w:rsidRPr="00A05BDC">
        <w:rPr>
          <w:rFonts w:cs="Arial"/>
          <w:b/>
          <w:szCs w:val="22"/>
        </w:rPr>
        <w:t>Seven Golden Rules</w:t>
      </w:r>
      <w:r w:rsidRPr="00A05BDC">
        <w:rPr>
          <w:rFonts w:cs="Arial"/>
          <w:szCs w:val="22"/>
        </w:rPr>
        <w:t xml:space="preserve"> for information sharing.</w:t>
      </w:r>
    </w:p>
    <w:p w:rsidR="00BA354F" w:rsidRDefault="00307A5F" w:rsidP="00BA354F">
      <w:pPr>
        <w:pStyle w:val="ListParagraph"/>
        <w:spacing w:after="0" w:line="360" w:lineRule="auto"/>
        <w:ind w:left="0"/>
        <w:rPr>
          <w:rFonts w:ascii="Arial" w:hAnsi="Arial" w:cs="Arial"/>
        </w:rPr>
      </w:pPr>
      <w:r>
        <w:rPr>
          <w:rFonts w:ascii="Arial" w:hAnsi="Arial" w:cs="Arial"/>
        </w:rPr>
        <w:t xml:space="preserve">Any confidential, sensitive and personal information relating to safeguarding or child protection is treated as </w:t>
      </w:r>
      <w:r w:rsidRPr="008A1983">
        <w:rPr>
          <w:rFonts w:ascii="Arial" w:hAnsi="Arial" w:cs="Arial"/>
          <w:b/>
        </w:rPr>
        <w:t>special category personal data</w:t>
      </w:r>
      <w:r>
        <w:rPr>
          <w:rFonts w:ascii="Arial" w:hAnsi="Arial" w:cs="Arial"/>
        </w:rPr>
        <w:t>.</w:t>
      </w:r>
      <w:r>
        <w:rPr>
          <w:rFonts w:cs="Arial"/>
        </w:rPr>
        <w:t xml:space="preserve"> </w:t>
      </w:r>
      <w:r w:rsidRPr="00A05BDC">
        <w:rPr>
          <w:rFonts w:ascii="Arial" w:hAnsi="Arial" w:cs="Arial"/>
        </w:rPr>
        <w:t>Consent should be sought from pupils and p</w:t>
      </w:r>
      <w:r>
        <w:rPr>
          <w:rFonts w:ascii="Arial" w:hAnsi="Arial" w:cs="Arial"/>
        </w:rPr>
        <w:t>arents when sharing information,</w:t>
      </w:r>
      <w:r w:rsidRPr="00A05BDC">
        <w:rPr>
          <w:rFonts w:ascii="Arial" w:hAnsi="Arial" w:cs="Arial"/>
        </w:rPr>
        <w:t xml:space="preserve"> unless </w:t>
      </w:r>
      <w:r>
        <w:rPr>
          <w:rFonts w:ascii="Arial" w:hAnsi="Arial" w:cs="Arial"/>
        </w:rPr>
        <w:t>it is not possible to gain consent, or if to gain consent would put a child at risk of harm</w:t>
      </w:r>
      <w:r w:rsidRPr="00A05BDC">
        <w:rPr>
          <w:rFonts w:ascii="Arial" w:hAnsi="Arial" w:cs="Arial"/>
        </w:rPr>
        <w:t xml:space="preserve">. </w:t>
      </w:r>
      <w:r>
        <w:rPr>
          <w:rFonts w:ascii="Arial" w:hAnsi="Arial" w:cs="Arial"/>
        </w:rPr>
        <w:t xml:space="preserve">The Data Protection Act 2018 contains </w:t>
      </w:r>
      <w:r w:rsidRPr="008747CB">
        <w:rPr>
          <w:rFonts w:ascii="Arial" w:hAnsi="Arial" w:cs="Arial"/>
          <w:i/>
        </w:rPr>
        <w:t>‘safeguarding of children and individuals at risk’</w:t>
      </w:r>
      <w:r w:rsidRPr="00610738">
        <w:rPr>
          <w:rFonts w:ascii="Arial" w:hAnsi="Arial" w:cs="Arial"/>
        </w:rPr>
        <w:t xml:space="preserve"> as a processing condition</w:t>
      </w:r>
      <w:r>
        <w:rPr>
          <w:rFonts w:ascii="Arial" w:hAnsi="Arial" w:cs="Arial"/>
        </w:rPr>
        <w:t xml:space="preserve">. This </w:t>
      </w:r>
      <w:r w:rsidRPr="00610738">
        <w:rPr>
          <w:rFonts w:ascii="Arial" w:hAnsi="Arial" w:cs="Arial"/>
        </w:rPr>
        <w:t xml:space="preserve">allows </w:t>
      </w:r>
      <w:r>
        <w:rPr>
          <w:rFonts w:ascii="Arial" w:hAnsi="Arial" w:cs="Arial"/>
        </w:rPr>
        <w:t xml:space="preserve">the sharing of </w:t>
      </w:r>
      <w:r w:rsidRPr="00610738">
        <w:rPr>
          <w:rFonts w:ascii="Arial" w:hAnsi="Arial" w:cs="Arial"/>
        </w:rPr>
        <w:t>info</w:t>
      </w:r>
      <w:r>
        <w:rPr>
          <w:rFonts w:ascii="Arial" w:hAnsi="Arial" w:cs="Arial"/>
        </w:rPr>
        <w:t xml:space="preserve">rmation </w:t>
      </w:r>
      <w:r w:rsidRPr="00D75AED">
        <w:rPr>
          <w:rFonts w:ascii="Arial" w:hAnsi="Arial" w:cs="Arial"/>
        </w:rPr>
        <w:t>if it is to keep a child or individual safe from neglect or physical, emotional or mental harm, or if it is protecting their physical, mental, or emotional well-being</w:t>
      </w:r>
      <w:r>
        <w:rPr>
          <w:rFonts w:ascii="Arial" w:hAnsi="Arial" w:cs="Arial"/>
        </w:rPr>
        <w:t xml:space="preserve">. </w:t>
      </w:r>
    </w:p>
    <w:p w:rsidR="00BA354F" w:rsidRPr="00BA354F" w:rsidRDefault="00BA354F" w:rsidP="00BA354F">
      <w:pPr>
        <w:pStyle w:val="ListParagraph"/>
        <w:spacing w:after="0" w:line="360" w:lineRule="auto"/>
        <w:ind w:left="0"/>
        <w:rPr>
          <w:rFonts w:ascii="Arial" w:hAnsi="Arial" w:cs="Arial"/>
          <w:sz w:val="12"/>
          <w:szCs w:val="12"/>
        </w:rPr>
      </w:pPr>
    </w:p>
    <w:p w:rsidR="00BA354F" w:rsidRPr="00BA354F" w:rsidRDefault="00307A5F" w:rsidP="00BA354F">
      <w:pPr>
        <w:pStyle w:val="ListParagraph"/>
        <w:spacing w:line="360" w:lineRule="auto"/>
        <w:ind w:left="0"/>
        <w:rPr>
          <w:rFonts w:ascii="Arial" w:hAnsi="Arial" w:cs="Arial"/>
          <w:b/>
          <w:i/>
        </w:rPr>
      </w:pPr>
      <w:r w:rsidRPr="00BA354F">
        <w:rPr>
          <w:rFonts w:ascii="Arial" w:hAnsi="Arial" w:cs="Arial"/>
          <w:b/>
          <w:i/>
        </w:rPr>
        <w:t>Duties to safeguard and protect children from risk of harm override those outlined in the GDPR or Data Protection Act 2018.</w:t>
      </w:r>
    </w:p>
    <w:p w:rsidR="00BA354F" w:rsidRPr="00BA354F" w:rsidRDefault="00BA354F" w:rsidP="00BA354F">
      <w:pPr>
        <w:pStyle w:val="ListParagraph"/>
        <w:spacing w:line="360" w:lineRule="auto"/>
        <w:ind w:left="0"/>
        <w:rPr>
          <w:rFonts w:ascii="Arial" w:hAnsi="Arial" w:cs="Arial"/>
          <w:b/>
          <w:sz w:val="12"/>
          <w:szCs w:val="12"/>
        </w:rPr>
      </w:pPr>
    </w:p>
    <w:p w:rsidR="00BA354F" w:rsidRPr="00804A20" w:rsidRDefault="00BA354F" w:rsidP="00BA354F">
      <w:pPr>
        <w:pStyle w:val="ListParagraph"/>
        <w:spacing w:after="0" w:line="360" w:lineRule="auto"/>
        <w:ind w:left="0"/>
        <w:rPr>
          <w:rFonts w:ascii="Arial" w:hAnsi="Arial" w:cs="Arial"/>
        </w:rPr>
      </w:pPr>
      <w:r w:rsidRPr="00804A20">
        <w:rPr>
          <w:rFonts w:ascii="Arial" w:hAnsi="Arial" w:cs="Arial"/>
        </w:rPr>
        <w:t xml:space="preserve">Further information can be found in the </w:t>
      </w:r>
      <w:hyperlink r:id="rId27" w:history="1">
        <w:r w:rsidRPr="00804A20">
          <w:rPr>
            <w:rStyle w:val="Hyperlink"/>
            <w:rFonts w:ascii="Arial" w:hAnsi="Arial" w:cs="Arial"/>
          </w:rPr>
          <w:t xml:space="preserve">Data </w:t>
        </w:r>
        <w:r>
          <w:rPr>
            <w:rStyle w:val="Hyperlink"/>
            <w:rFonts w:ascii="Arial" w:hAnsi="Arial" w:cs="Arial"/>
          </w:rPr>
          <w:t>p</w:t>
        </w:r>
        <w:r w:rsidRPr="00804A20">
          <w:rPr>
            <w:rStyle w:val="Hyperlink"/>
            <w:rFonts w:ascii="Arial" w:hAnsi="Arial" w:cs="Arial"/>
          </w:rPr>
          <w:t>rotection: toolkit for schools</w:t>
        </w:r>
      </w:hyperlink>
    </w:p>
    <w:p w:rsidR="004E6E95" w:rsidRPr="004E6E95" w:rsidRDefault="004E6E95" w:rsidP="004E6E95">
      <w:pPr>
        <w:pStyle w:val="ListParagraph"/>
        <w:spacing w:after="0" w:line="360" w:lineRule="auto"/>
        <w:ind w:left="0"/>
        <w:rPr>
          <w:rFonts w:cs="Arial"/>
        </w:rPr>
      </w:pPr>
    </w:p>
    <w:p w:rsidR="00E01B0C" w:rsidRDefault="00307A5F" w:rsidP="00E01B0C">
      <w:pPr>
        <w:spacing w:line="360" w:lineRule="auto"/>
        <w:rPr>
          <w:b/>
          <w:szCs w:val="22"/>
          <w:u w:val="single"/>
        </w:rPr>
      </w:pPr>
      <w:r w:rsidRPr="00D36BC2">
        <w:rPr>
          <w:b/>
          <w:szCs w:val="22"/>
          <w:u w:val="single"/>
        </w:rPr>
        <w:t>Record Keeping</w:t>
      </w:r>
      <w:r>
        <w:rPr>
          <w:b/>
          <w:szCs w:val="22"/>
          <w:u w:val="single"/>
        </w:rPr>
        <w:t xml:space="preserve"> </w:t>
      </w:r>
    </w:p>
    <w:p w:rsidR="00DD3ECF" w:rsidRDefault="00307A5F" w:rsidP="00E01B0C">
      <w:pPr>
        <w:spacing w:line="360" w:lineRule="auto"/>
      </w:pPr>
      <w:r>
        <w:t xml:space="preserve">All concerns, discussions and decisions made, are recorded in writing (usually electronically). If in doubt about recording requirements, staff should discuss with the DSL. </w:t>
      </w:r>
    </w:p>
    <w:p w:rsidR="00307A5F" w:rsidRDefault="00307A5F" w:rsidP="00307A5F">
      <w:pPr>
        <w:spacing w:after="240" w:line="360" w:lineRule="auto"/>
      </w:pPr>
      <w:r>
        <w:rPr>
          <w:rFonts w:cs="Arial"/>
          <w:szCs w:val="22"/>
        </w:rPr>
        <w:t xml:space="preserve">Information is stored on a restricted area of our </w:t>
      </w:r>
      <w:proofErr w:type="spellStart"/>
      <w:r>
        <w:rPr>
          <w:rFonts w:cs="Arial"/>
          <w:szCs w:val="22"/>
        </w:rPr>
        <w:t>SchoolPod</w:t>
      </w:r>
      <w:proofErr w:type="spellEnd"/>
      <w:r>
        <w:rPr>
          <w:rFonts w:cs="Arial"/>
          <w:szCs w:val="22"/>
        </w:rPr>
        <w:t xml:space="preserve"> system, or in the child’s Child Protection file on a restricted drive (if electronic) or in a locked cabinet (if a paper copy). </w:t>
      </w:r>
    </w:p>
    <w:p w:rsidR="00DD3ECF" w:rsidRDefault="00307A5F" w:rsidP="00307A5F">
      <w:pPr>
        <w:spacing w:line="360" w:lineRule="auto"/>
      </w:pPr>
      <w:r>
        <w:t xml:space="preserve">Where children leave Blossom House, the DSL will ensure their Child Protection file is transferred to the new school or college as soon as possible, ensuring secure transit, and </w:t>
      </w:r>
      <w:r w:rsidR="00CB516D">
        <w:t>obtaining confirmation of receipt</w:t>
      </w:r>
      <w:r>
        <w:t xml:space="preserve">. The DSL </w:t>
      </w:r>
      <w:r w:rsidR="00CB516D">
        <w:t>may</w:t>
      </w:r>
      <w:r>
        <w:t xml:space="preserve"> share any information with the new school or college in advance of a child leaving</w:t>
      </w:r>
      <w:r w:rsidR="00CB516D">
        <w:t xml:space="preserve"> (where necessary)</w:t>
      </w:r>
      <w:r>
        <w:t>. Whe</w:t>
      </w:r>
      <w:r w:rsidR="00CB516D">
        <w:t xml:space="preserve">n </w:t>
      </w:r>
      <w:r>
        <w:t xml:space="preserve">Blossom House receives a Child Protection file, this is marked </w:t>
      </w:r>
      <w:r w:rsidR="00CB516D">
        <w:t xml:space="preserve">as confidential, and </w:t>
      </w:r>
      <w:r>
        <w:t>for the attention of the DSL</w:t>
      </w:r>
      <w:r w:rsidR="00CB516D">
        <w:t>.</w:t>
      </w:r>
    </w:p>
    <w:p w:rsidR="00CB516D" w:rsidRDefault="00CB516D" w:rsidP="00307A5F">
      <w:pPr>
        <w:spacing w:line="360" w:lineRule="auto"/>
      </w:pPr>
    </w:p>
    <w:p w:rsidR="00DD3ECF" w:rsidRPr="00861B7D" w:rsidRDefault="00DD3ECF" w:rsidP="00DD3ECF">
      <w:pPr>
        <w:spacing w:line="360" w:lineRule="auto"/>
      </w:pPr>
      <w:r w:rsidRPr="0091798C">
        <w:rPr>
          <w:b/>
          <w:szCs w:val="22"/>
          <w:u w:val="single"/>
        </w:rPr>
        <w:t xml:space="preserve">Supporting </w:t>
      </w:r>
      <w:r>
        <w:rPr>
          <w:b/>
          <w:szCs w:val="22"/>
          <w:u w:val="single"/>
        </w:rPr>
        <w:t>Children Known to Children’s Social Care</w:t>
      </w:r>
    </w:p>
    <w:p w:rsidR="008737C1" w:rsidRDefault="00DD3ECF" w:rsidP="00DD3ECF">
      <w:pPr>
        <w:pStyle w:val="Default"/>
        <w:spacing w:after="240" w:line="360" w:lineRule="auto"/>
        <w:rPr>
          <w:sz w:val="22"/>
          <w:szCs w:val="22"/>
        </w:rPr>
      </w:pPr>
      <w:r>
        <w:rPr>
          <w:sz w:val="22"/>
          <w:szCs w:val="22"/>
        </w:rPr>
        <w:t>Where children are subject to a Child Protection or a Child in Need Plan, the school is responsible for liaising with Children’s Social Care and other relevant agencies, to ensure the welfare of these c</w:t>
      </w:r>
      <w:r w:rsidR="00CB516D">
        <w:rPr>
          <w:sz w:val="22"/>
          <w:szCs w:val="22"/>
        </w:rPr>
        <w:t xml:space="preserve">hildren are monitored. The DSL and </w:t>
      </w:r>
      <w:r>
        <w:rPr>
          <w:sz w:val="22"/>
          <w:szCs w:val="22"/>
        </w:rPr>
        <w:t>key staff working with</w:t>
      </w:r>
      <w:r w:rsidR="00CB516D">
        <w:rPr>
          <w:sz w:val="22"/>
          <w:szCs w:val="22"/>
        </w:rPr>
        <w:t xml:space="preserve"> these children may be asked to </w:t>
      </w:r>
      <w:r>
        <w:rPr>
          <w:sz w:val="22"/>
          <w:szCs w:val="22"/>
        </w:rPr>
        <w:t>contribute to the plan</w:t>
      </w:r>
      <w:r w:rsidR="00CB516D">
        <w:rPr>
          <w:sz w:val="22"/>
          <w:szCs w:val="22"/>
        </w:rPr>
        <w:t>, or to be part of statutory meetings and conferences.</w:t>
      </w:r>
      <w:r w:rsidR="008737C1">
        <w:rPr>
          <w:sz w:val="22"/>
          <w:szCs w:val="22"/>
        </w:rPr>
        <w:t xml:space="preserve"> Where children need a social worker, this will inform decision</w:t>
      </w:r>
      <w:r w:rsidR="005009C7">
        <w:rPr>
          <w:sz w:val="22"/>
          <w:szCs w:val="22"/>
        </w:rPr>
        <w:t>s</w:t>
      </w:r>
      <w:r w:rsidR="008737C1">
        <w:rPr>
          <w:sz w:val="22"/>
          <w:szCs w:val="22"/>
        </w:rPr>
        <w:t xml:space="preserve"> about safeguarding e.g. responding to non-attendance, or providing additional pastoral support within the school. </w:t>
      </w:r>
    </w:p>
    <w:p w:rsidR="002C01DB" w:rsidRDefault="002C54E6" w:rsidP="005009C7">
      <w:pPr>
        <w:pStyle w:val="Default"/>
        <w:spacing w:after="240" w:line="360" w:lineRule="auto"/>
        <w:rPr>
          <w:sz w:val="22"/>
          <w:szCs w:val="22"/>
        </w:rPr>
      </w:pPr>
      <w:r>
        <w:rPr>
          <w:sz w:val="22"/>
          <w:szCs w:val="22"/>
        </w:rPr>
        <w:lastRenderedPageBreak/>
        <w:t xml:space="preserve">Where children are </w:t>
      </w:r>
      <w:r w:rsidR="00554626">
        <w:rPr>
          <w:sz w:val="22"/>
          <w:szCs w:val="22"/>
        </w:rPr>
        <w:t>L</w:t>
      </w:r>
      <w:r>
        <w:rPr>
          <w:sz w:val="22"/>
          <w:szCs w:val="22"/>
        </w:rPr>
        <w:t xml:space="preserve">ooked </w:t>
      </w:r>
      <w:r w:rsidR="00554626">
        <w:rPr>
          <w:sz w:val="22"/>
          <w:szCs w:val="22"/>
        </w:rPr>
        <w:t>A</w:t>
      </w:r>
      <w:r>
        <w:rPr>
          <w:sz w:val="22"/>
          <w:szCs w:val="22"/>
        </w:rPr>
        <w:t xml:space="preserve">fter, </w:t>
      </w:r>
      <w:r w:rsidR="00530361">
        <w:rPr>
          <w:sz w:val="22"/>
          <w:szCs w:val="22"/>
        </w:rPr>
        <w:t xml:space="preserve">or previously Looked After, </w:t>
      </w:r>
      <w:r>
        <w:rPr>
          <w:sz w:val="22"/>
          <w:szCs w:val="22"/>
        </w:rPr>
        <w:t>the DSL will ensure that appropriate staff have all the relevant information they need in relation to the child’s legal status, care arrangements, and contact arrangements with their birth parents. The DSL will have details of the social worker and the name of the virtual head in the authority that looks after the child.</w:t>
      </w:r>
      <w:r w:rsidR="005009C7">
        <w:rPr>
          <w:sz w:val="22"/>
          <w:szCs w:val="22"/>
        </w:rPr>
        <w:t xml:space="preserve"> </w:t>
      </w:r>
    </w:p>
    <w:p w:rsidR="00062662" w:rsidRPr="002C01DB" w:rsidRDefault="00554626" w:rsidP="002C01DB">
      <w:pPr>
        <w:pStyle w:val="Default"/>
        <w:spacing w:after="240" w:line="360" w:lineRule="auto"/>
        <w:rPr>
          <w:sz w:val="22"/>
          <w:szCs w:val="22"/>
        </w:rPr>
      </w:pPr>
      <w:r w:rsidRPr="002C54E6">
        <w:rPr>
          <w:sz w:val="22"/>
          <w:szCs w:val="22"/>
        </w:rPr>
        <w:t xml:space="preserve">Our Senior Manager </w:t>
      </w:r>
      <w:r w:rsidRPr="002C54E6">
        <w:rPr>
          <w:b/>
          <w:sz w:val="22"/>
          <w:szCs w:val="22"/>
        </w:rPr>
        <w:t>Vikki Langford</w:t>
      </w:r>
      <w:r>
        <w:rPr>
          <w:sz w:val="22"/>
          <w:szCs w:val="22"/>
        </w:rPr>
        <w:t xml:space="preserve"> is the Designated Teacher </w:t>
      </w:r>
      <w:r w:rsidRPr="002C54E6">
        <w:rPr>
          <w:sz w:val="22"/>
          <w:szCs w:val="22"/>
        </w:rPr>
        <w:t>responsible for promoting the educational achievement of children who have left care through adoption, special guardianship or child arrangement orders</w:t>
      </w:r>
      <w:r>
        <w:rPr>
          <w:sz w:val="22"/>
          <w:szCs w:val="22"/>
        </w:rPr>
        <w:t xml:space="preserve">. All </w:t>
      </w:r>
      <w:r w:rsidR="00E058DE">
        <w:rPr>
          <w:sz w:val="22"/>
          <w:szCs w:val="22"/>
        </w:rPr>
        <w:t>Looked A</w:t>
      </w:r>
      <w:r>
        <w:rPr>
          <w:sz w:val="22"/>
          <w:szCs w:val="22"/>
        </w:rPr>
        <w:t xml:space="preserve">fter children must have a Personal Education Plan (PEP), which is developed by the Local Authority and reviewed in collaboration with the school. </w:t>
      </w:r>
    </w:p>
    <w:p w:rsidR="00DD3ECF" w:rsidRPr="00D36BC2" w:rsidRDefault="00DD3ECF" w:rsidP="00DD3ECF">
      <w:pPr>
        <w:pStyle w:val="Default"/>
        <w:spacing w:line="360" w:lineRule="auto"/>
        <w:rPr>
          <w:b/>
          <w:color w:val="auto"/>
          <w:sz w:val="22"/>
          <w:szCs w:val="22"/>
          <w:u w:val="single"/>
        </w:rPr>
      </w:pPr>
      <w:r w:rsidRPr="00D36BC2">
        <w:rPr>
          <w:b/>
          <w:color w:val="auto"/>
          <w:sz w:val="22"/>
          <w:szCs w:val="22"/>
          <w:u w:val="single"/>
        </w:rPr>
        <w:t>Early Help</w:t>
      </w:r>
    </w:p>
    <w:p w:rsidR="00322DEF" w:rsidRDefault="00DD3ECF" w:rsidP="00DD3ECF">
      <w:pPr>
        <w:pStyle w:val="Default"/>
        <w:spacing w:after="240" w:line="360" w:lineRule="auto"/>
        <w:rPr>
          <w:color w:val="auto"/>
          <w:sz w:val="22"/>
          <w:szCs w:val="22"/>
        </w:rPr>
      </w:pPr>
      <w:r w:rsidRPr="009B21D0">
        <w:rPr>
          <w:color w:val="auto"/>
          <w:sz w:val="22"/>
          <w:szCs w:val="22"/>
        </w:rPr>
        <w:t xml:space="preserve">All staff working at Blossom House </w:t>
      </w:r>
      <w:r>
        <w:rPr>
          <w:color w:val="auto"/>
          <w:sz w:val="22"/>
          <w:szCs w:val="22"/>
        </w:rPr>
        <w:t>are able</w:t>
      </w:r>
      <w:r w:rsidRPr="009B21D0">
        <w:rPr>
          <w:color w:val="auto"/>
          <w:sz w:val="22"/>
          <w:szCs w:val="22"/>
        </w:rPr>
        <w:t xml:space="preserve"> to identify children who</w:t>
      </w:r>
      <w:r>
        <w:rPr>
          <w:color w:val="auto"/>
          <w:sz w:val="22"/>
          <w:szCs w:val="22"/>
        </w:rPr>
        <w:t xml:space="preserve"> may benefit from Early H</w:t>
      </w:r>
      <w:r w:rsidRPr="009B21D0">
        <w:rPr>
          <w:color w:val="auto"/>
          <w:sz w:val="22"/>
          <w:szCs w:val="22"/>
        </w:rPr>
        <w:t xml:space="preserve">elp. </w:t>
      </w:r>
      <w:r>
        <w:rPr>
          <w:color w:val="auto"/>
          <w:sz w:val="22"/>
          <w:szCs w:val="22"/>
        </w:rPr>
        <w:t>Early H</w:t>
      </w:r>
      <w:r w:rsidRPr="009B21D0">
        <w:rPr>
          <w:color w:val="auto"/>
          <w:sz w:val="22"/>
          <w:szCs w:val="22"/>
        </w:rPr>
        <w:t xml:space="preserve">elp </w:t>
      </w:r>
      <w:r>
        <w:rPr>
          <w:color w:val="auto"/>
          <w:sz w:val="22"/>
          <w:szCs w:val="22"/>
        </w:rPr>
        <w:t xml:space="preserve">means </w:t>
      </w:r>
      <w:r w:rsidRPr="008E41DB">
        <w:rPr>
          <w:b/>
          <w:color w:val="auto"/>
          <w:sz w:val="22"/>
          <w:szCs w:val="22"/>
        </w:rPr>
        <w:t>providing support as soon as a problem emerges in a child’s life.</w:t>
      </w:r>
      <w:r w:rsidRPr="009B21D0">
        <w:rPr>
          <w:color w:val="auto"/>
          <w:sz w:val="22"/>
          <w:szCs w:val="22"/>
        </w:rPr>
        <w:t xml:space="preserve"> </w:t>
      </w:r>
    </w:p>
    <w:p w:rsidR="00DD3ECF" w:rsidRDefault="00DD3ECF" w:rsidP="00DD3ECF">
      <w:pPr>
        <w:pStyle w:val="Default"/>
        <w:spacing w:after="240" w:line="360" w:lineRule="auto"/>
        <w:rPr>
          <w:color w:val="auto"/>
          <w:sz w:val="22"/>
          <w:szCs w:val="22"/>
        </w:rPr>
      </w:pPr>
      <w:r>
        <w:rPr>
          <w:color w:val="auto"/>
          <w:sz w:val="22"/>
          <w:szCs w:val="22"/>
        </w:rPr>
        <w:t>Any child may benefit from E</w:t>
      </w:r>
      <w:r w:rsidRPr="00EC2000">
        <w:rPr>
          <w:color w:val="auto"/>
          <w:sz w:val="22"/>
          <w:szCs w:val="22"/>
        </w:rPr>
        <w:t xml:space="preserve">arly </w:t>
      </w:r>
      <w:r>
        <w:rPr>
          <w:color w:val="auto"/>
          <w:sz w:val="22"/>
          <w:szCs w:val="22"/>
        </w:rPr>
        <w:t>H</w:t>
      </w:r>
      <w:r w:rsidRPr="00EC2000">
        <w:rPr>
          <w:color w:val="auto"/>
          <w:sz w:val="22"/>
          <w:szCs w:val="22"/>
        </w:rPr>
        <w:t xml:space="preserve">elp, but </w:t>
      </w:r>
      <w:r>
        <w:rPr>
          <w:color w:val="auto"/>
          <w:sz w:val="22"/>
          <w:szCs w:val="22"/>
        </w:rPr>
        <w:t>we understand that children experiencing one or more of the following may be in particular need of Early Help support:</w:t>
      </w:r>
    </w:p>
    <w:p w:rsidR="00DD3ECF" w:rsidRDefault="00DD3ECF" w:rsidP="00624247">
      <w:pPr>
        <w:pStyle w:val="Default"/>
        <w:numPr>
          <w:ilvl w:val="0"/>
          <w:numId w:val="18"/>
        </w:numPr>
        <w:spacing w:line="360" w:lineRule="auto"/>
        <w:ind w:left="284" w:hanging="306"/>
        <w:rPr>
          <w:color w:val="auto"/>
          <w:sz w:val="22"/>
          <w:szCs w:val="22"/>
        </w:rPr>
      </w:pPr>
      <w:r>
        <w:rPr>
          <w:color w:val="auto"/>
          <w:sz w:val="22"/>
          <w:szCs w:val="22"/>
        </w:rPr>
        <w:t xml:space="preserve">Is disabled </w:t>
      </w:r>
      <w:r w:rsidR="00DE1455">
        <w:rPr>
          <w:color w:val="auto"/>
          <w:sz w:val="22"/>
          <w:szCs w:val="22"/>
        </w:rPr>
        <w:t>and</w:t>
      </w:r>
      <w:r>
        <w:rPr>
          <w:color w:val="auto"/>
          <w:sz w:val="22"/>
          <w:szCs w:val="22"/>
        </w:rPr>
        <w:t xml:space="preserve"> has sp</w:t>
      </w:r>
      <w:r w:rsidR="00DE1455">
        <w:rPr>
          <w:color w:val="auto"/>
          <w:sz w:val="22"/>
          <w:szCs w:val="22"/>
        </w:rPr>
        <w:t>ecific</w:t>
      </w:r>
      <w:r>
        <w:rPr>
          <w:color w:val="auto"/>
          <w:sz w:val="22"/>
          <w:szCs w:val="22"/>
        </w:rPr>
        <w:t xml:space="preserve"> </w:t>
      </w:r>
      <w:r w:rsidR="00DE1455">
        <w:rPr>
          <w:color w:val="auto"/>
          <w:sz w:val="22"/>
          <w:szCs w:val="22"/>
        </w:rPr>
        <w:t>additional</w:t>
      </w:r>
      <w:r>
        <w:rPr>
          <w:color w:val="auto"/>
          <w:sz w:val="22"/>
          <w:szCs w:val="22"/>
        </w:rPr>
        <w:t xml:space="preserve"> needs</w:t>
      </w:r>
    </w:p>
    <w:p w:rsidR="00DE1455" w:rsidRDefault="00DE1455" w:rsidP="00624247">
      <w:pPr>
        <w:pStyle w:val="Default"/>
        <w:numPr>
          <w:ilvl w:val="0"/>
          <w:numId w:val="18"/>
        </w:numPr>
        <w:spacing w:line="360" w:lineRule="auto"/>
        <w:ind w:left="284" w:hanging="306"/>
        <w:rPr>
          <w:color w:val="auto"/>
          <w:sz w:val="22"/>
          <w:szCs w:val="22"/>
        </w:rPr>
      </w:pPr>
      <w:r>
        <w:rPr>
          <w:color w:val="auto"/>
          <w:sz w:val="22"/>
          <w:szCs w:val="22"/>
        </w:rPr>
        <w:t>Has special educational needs</w:t>
      </w:r>
    </w:p>
    <w:p w:rsidR="00DD3ECF" w:rsidRDefault="00DD3ECF" w:rsidP="00624247">
      <w:pPr>
        <w:pStyle w:val="Default"/>
        <w:numPr>
          <w:ilvl w:val="0"/>
          <w:numId w:val="18"/>
        </w:numPr>
        <w:spacing w:line="360" w:lineRule="auto"/>
        <w:ind w:left="284" w:hanging="306"/>
        <w:rPr>
          <w:color w:val="auto"/>
          <w:sz w:val="22"/>
          <w:szCs w:val="22"/>
        </w:rPr>
      </w:pPr>
      <w:r>
        <w:rPr>
          <w:color w:val="auto"/>
          <w:sz w:val="22"/>
          <w:szCs w:val="22"/>
        </w:rPr>
        <w:t>Is a young carer</w:t>
      </w:r>
    </w:p>
    <w:p w:rsidR="00DD3ECF" w:rsidRPr="00673A53" w:rsidRDefault="00DD3ECF" w:rsidP="00624247">
      <w:pPr>
        <w:pStyle w:val="Default"/>
        <w:numPr>
          <w:ilvl w:val="0"/>
          <w:numId w:val="18"/>
        </w:numPr>
        <w:spacing w:line="360" w:lineRule="auto"/>
        <w:ind w:left="284" w:hanging="306"/>
        <w:rPr>
          <w:color w:val="auto"/>
          <w:sz w:val="22"/>
          <w:szCs w:val="22"/>
        </w:rPr>
      </w:pPr>
      <w:r>
        <w:rPr>
          <w:color w:val="auto"/>
          <w:sz w:val="22"/>
          <w:szCs w:val="22"/>
        </w:rPr>
        <w:t>I</w:t>
      </w:r>
      <w:r w:rsidRPr="00EC2000">
        <w:rPr>
          <w:color w:val="auto"/>
          <w:sz w:val="22"/>
          <w:szCs w:val="22"/>
        </w:rPr>
        <w:t>s showing signs of being drawn in to anti-social or criminal behaviour, including gang involvement and association</w:t>
      </w:r>
      <w:r>
        <w:rPr>
          <w:color w:val="auto"/>
          <w:sz w:val="22"/>
          <w:szCs w:val="22"/>
        </w:rPr>
        <w:t xml:space="preserve"> with organised crime groups</w:t>
      </w:r>
    </w:p>
    <w:p w:rsidR="00DD3ECF" w:rsidRDefault="00DD3ECF" w:rsidP="00624247">
      <w:pPr>
        <w:pStyle w:val="Default"/>
        <w:numPr>
          <w:ilvl w:val="0"/>
          <w:numId w:val="18"/>
        </w:numPr>
        <w:spacing w:line="360" w:lineRule="auto"/>
        <w:ind w:left="284" w:hanging="306"/>
        <w:rPr>
          <w:color w:val="auto"/>
          <w:sz w:val="22"/>
          <w:szCs w:val="22"/>
        </w:rPr>
      </w:pPr>
      <w:r>
        <w:rPr>
          <w:color w:val="auto"/>
          <w:sz w:val="22"/>
          <w:szCs w:val="22"/>
        </w:rPr>
        <w:t>I</w:t>
      </w:r>
      <w:r w:rsidRPr="00EC2000">
        <w:rPr>
          <w:color w:val="auto"/>
          <w:sz w:val="22"/>
          <w:szCs w:val="22"/>
        </w:rPr>
        <w:t>s frequently missing/goes mi</w:t>
      </w:r>
      <w:r>
        <w:rPr>
          <w:color w:val="auto"/>
          <w:sz w:val="22"/>
          <w:szCs w:val="22"/>
        </w:rPr>
        <w:t>ssing from care or from home</w:t>
      </w:r>
    </w:p>
    <w:p w:rsidR="00DD3ECF" w:rsidRDefault="00DD3ECF" w:rsidP="00624247">
      <w:pPr>
        <w:pStyle w:val="Default"/>
        <w:numPr>
          <w:ilvl w:val="0"/>
          <w:numId w:val="18"/>
        </w:numPr>
        <w:spacing w:line="360" w:lineRule="auto"/>
        <w:ind w:left="284" w:hanging="306"/>
        <w:rPr>
          <w:color w:val="auto"/>
          <w:sz w:val="22"/>
          <w:szCs w:val="22"/>
        </w:rPr>
      </w:pPr>
      <w:r w:rsidRPr="00EC2000">
        <w:rPr>
          <w:color w:val="auto"/>
          <w:sz w:val="22"/>
          <w:szCs w:val="22"/>
        </w:rPr>
        <w:t>Is at risk of modern slave</w:t>
      </w:r>
      <w:r>
        <w:rPr>
          <w:color w:val="auto"/>
          <w:sz w:val="22"/>
          <w:szCs w:val="22"/>
        </w:rPr>
        <w:t>ry, trafficking or exploitation</w:t>
      </w:r>
    </w:p>
    <w:p w:rsidR="006F5023" w:rsidRPr="006F5023" w:rsidRDefault="006F5023" w:rsidP="006F5023">
      <w:pPr>
        <w:pStyle w:val="Default"/>
        <w:numPr>
          <w:ilvl w:val="0"/>
          <w:numId w:val="18"/>
        </w:numPr>
        <w:spacing w:line="360" w:lineRule="auto"/>
        <w:ind w:left="284" w:hanging="306"/>
        <w:rPr>
          <w:color w:val="auto"/>
          <w:sz w:val="22"/>
          <w:szCs w:val="22"/>
        </w:rPr>
      </w:pPr>
      <w:r>
        <w:rPr>
          <w:color w:val="auto"/>
          <w:sz w:val="22"/>
          <w:szCs w:val="22"/>
        </w:rPr>
        <w:t>I</w:t>
      </w:r>
      <w:r w:rsidRPr="00EC2000">
        <w:rPr>
          <w:color w:val="auto"/>
          <w:sz w:val="22"/>
          <w:szCs w:val="22"/>
        </w:rPr>
        <w:t>s at risk of be</w:t>
      </w:r>
      <w:r>
        <w:rPr>
          <w:color w:val="auto"/>
          <w:sz w:val="22"/>
          <w:szCs w:val="22"/>
        </w:rPr>
        <w:t>ing radicalised or exploited</w:t>
      </w:r>
    </w:p>
    <w:p w:rsidR="00DD3ECF" w:rsidRDefault="00DD3ECF" w:rsidP="00624247">
      <w:pPr>
        <w:pStyle w:val="Default"/>
        <w:numPr>
          <w:ilvl w:val="0"/>
          <w:numId w:val="18"/>
        </w:numPr>
        <w:spacing w:line="360" w:lineRule="auto"/>
        <w:ind w:left="284" w:hanging="306"/>
        <w:rPr>
          <w:color w:val="auto"/>
          <w:sz w:val="22"/>
          <w:szCs w:val="22"/>
        </w:rPr>
      </w:pPr>
      <w:r>
        <w:rPr>
          <w:color w:val="auto"/>
          <w:sz w:val="22"/>
          <w:szCs w:val="22"/>
        </w:rPr>
        <w:t>I</w:t>
      </w:r>
      <w:r w:rsidRPr="00EC2000">
        <w:rPr>
          <w:color w:val="auto"/>
          <w:sz w:val="22"/>
          <w:szCs w:val="22"/>
        </w:rPr>
        <w:t xml:space="preserve">s in a family circumstance presenting challenges for the child, such </w:t>
      </w:r>
      <w:r w:rsidR="006F5023">
        <w:rPr>
          <w:color w:val="auto"/>
          <w:sz w:val="22"/>
          <w:szCs w:val="22"/>
        </w:rPr>
        <w:t xml:space="preserve">as drug and alcohol misuse, </w:t>
      </w:r>
      <w:r w:rsidRPr="00EC2000">
        <w:rPr>
          <w:color w:val="auto"/>
          <w:sz w:val="22"/>
          <w:szCs w:val="22"/>
        </w:rPr>
        <w:t>adult mental heal</w:t>
      </w:r>
      <w:r>
        <w:rPr>
          <w:color w:val="auto"/>
          <w:sz w:val="22"/>
          <w:szCs w:val="22"/>
        </w:rPr>
        <w:t>th</w:t>
      </w:r>
      <w:r w:rsidR="006F5023">
        <w:rPr>
          <w:color w:val="auto"/>
          <w:sz w:val="22"/>
          <w:szCs w:val="22"/>
        </w:rPr>
        <w:t xml:space="preserve"> issues and </w:t>
      </w:r>
      <w:r>
        <w:rPr>
          <w:color w:val="auto"/>
          <w:sz w:val="22"/>
          <w:szCs w:val="22"/>
        </w:rPr>
        <w:t>domestic abuse</w:t>
      </w:r>
    </w:p>
    <w:p w:rsidR="006F5023" w:rsidRPr="006F5023" w:rsidRDefault="006F5023" w:rsidP="006F5023">
      <w:pPr>
        <w:pStyle w:val="Default"/>
        <w:numPr>
          <w:ilvl w:val="0"/>
          <w:numId w:val="18"/>
        </w:numPr>
        <w:spacing w:line="360" w:lineRule="auto"/>
        <w:ind w:left="284" w:hanging="306"/>
        <w:rPr>
          <w:color w:val="auto"/>
          <w:sz w:val="22"/>
          <w:szCs w:val="22"/>
        </w:rPr>
      </w:pPr>
      <w:r>
        <w:rPr>
          <w:color w:val="auto"/>
          <w:sz w:val="22"/>
          <w:szCs w:val="22"/>
        </w:rPr>
        <w:t>I</w:t>
      </w:r>
      <w:r w:rsidRPr="00EC2000">
        <w:rPr>
          <w:color w:val="auto"/>
          <w:sz w:val="22"/>
          <w:szCs w:val="22"/>
        </w:rPr>
        <w:t>s misusin</w:t>
      </w:r>
      <w:r>
        <w:rPr>
          <w:color w:val="auto"/>
          <w:sz w:val="22"/>
          <w:szCs w:val="22"/>
        </w:rPr>
        <w:t>g drugs or alcohol themselves</w:t>
      </w:r>
    </w:p>
    <w:p w:rsidR="00DD3ECF" w:rsidRDefault="00DD3ECF" w:rsidP="00624247">
      <w:pPr>
        <w:pStyle w:val="Default"/>
        <w:numPr>
          <w:ilvl w:val="0"/>
          <w:numId w:val="18"/>
        </w:numPr>
        <w:spacing w:line="360" w:lineRule="auto"/>
        <w:ind w:left="284" w:hanging="306"/>
        <w:rPr>
          <w:color w:val="auto"/>
          <w:sz w:val="22"/>
          <w:szCs w:val="22"/>
        </w:rPr>
      </w:pPr>
      <w:r>
        <w:rPr>
          <w:color w:val="auto"/>
          <w:sz w:val="22"/>
          <w:szCs w:val="22"/>
        </w:rPr>
        <w:t>H</w:t>
      </w:r>
      <w:r w:rsidRPr="00EC2000">
        <w:rPr>
          <w:color w:val="auto"/>
          <w:sz w:val="22"/>
          <w:szCs w:val="22"/>
        </w:rPr>
        <w:t>as returned h</w:t>
      </w:r>
      <w:r>
        <w:rPr>
          <w:color w:val="auto"/>
          <w:sz w:val="22"/>
          <w:szCs w:val="22"/>
        </w:rPr>
        <w:t>ome to their family from care</w:t>
      </w:r>
    </w:p>
    <w:p w:rsidR="00DD3ECF" w:rsidRDefault="00DD3ECF" w:rsidP="00624247">
      <w:pPr>
        <w:pStyle w:val="Default"/>
        <w:numPr>
          <w:ilvl w:val="0"/>
          <w:numId w:val="18"/>
        </w:numPr>
        <w:spacing w:after="240" w:line="360" w:lineRule="auto"/>
        <w:ind w:left="284" w:hanging="306"/>
        <w:rPr>
          <w:color w:val="auto"/>
          <w:sz w:val="22"/>
          <w:szCs w:val="22"/>
        </w:rPr>
      </w:pPr>
      <w:r>
        <w:rPr>
          <w:color w:val="auto"/>
          <w:sz w:val="22"/>
          <w:szCs w:val="22"/>
        </w:rPr>
        <w:t>Is a privately fostered child</w:t>
      </w:r>
    </w:p>
    <w:p w:rsidR="00DD3ECF" w:rsidRDefault="00DD3ECF" w:rsidP="00DD3ECF">
      <w:pPr>
        <w:pStyle w:val="Default"/>
        <w:spacing w:after="240" w:line="360" w:lineRule="auto"/>
        <w:rPr>
          <w:color w:val="auto"/>
          <w:sz w:val="22"/>
          <w:szCs w:val="22"/>
        </w:rPr>
      </w:pPr>
      <w:r w:rsidRPr="00E13F1C">
        <w:rPr>
          <w:color w:val="auto"/>
          <w:sz w:val="22"/>
          <w:szCs w:val="22"/>
        </w:rPr>
        <w:t>Staff who iden</w:t>
      </w:r>
      <w:r>
        <w:rPr>
          <w:color w:val="auto"/>
          <w:sz w:val="22"/>
          <w:szCs w:val="22"/>
        </w:rPr>
        <w:t>tify a child as needing Early H</w:t>
      </w:r>
      <w:r w:rsidRPr="00E13F1C">
        <w:rPr>
          <w:color w:val="auto"/>
          <w:sz w:val="22"/>
          <w:szCs w:val="22"/>
        </w:rPr>
        <w:t xml:space="preserve">elp, should initially discuss their concerns with the </w:t>
      </w:r>
      <w:r w:rsidR="009C2A49">
        <w:rPr>
          <w:color w:val="auto"/>
          <w:sz w:val="22"/>
          <w:szCs w:val="22"/>
        </w:rPr>
        <w:t>child’s Specialist Adviso</w:t>
      </w:r>
      <w:r w:rsidR="00554626">
        <w:rPr>
          <w:color w:val="auto"/>
          <w:sz w:val="22"/>
          <w:szCs w:val="22"/>
        </w:rPr>
        <w:t>r. Where there are safety concerns, where low level concerns persist, or where cases a</w:t>
      </w:r>
      <w:r w:rsidR="005E3DDD">
        <w:rPr>
          <w:color w:val="auto"/>
          <w:sz w:val="22"/>
          <w:szCs w:val="22"/>
        </w:rPr>
        <w:t>re more complex, the Specialist</w:t>
      </w:r>
      <w:r w:rsidR="00554626">
        <w:rPr>
          <w:color w:val="auto"/>
          <w:sz w:val="22"/>
          <w:szCs w:val="22"/>
        </w:rPr>
        <w:t xml:space="preserve"> Adviser will discuss with the </w:t>
      </w:r>
      <w:r w:rsidRPr="00E13F1C">
        <w:rPr>
          <w:color w:val="auto"/>
          <w:sz w:val="22"/>
          <w:szCs w:val="22"/>
        </w:rPr>
        <w:t>DSL.</w:t>
      </w:r>
      <w:r>
        <w:rPr>
          <w:color w:val="auto"/>
          <w:sz w:val="22"/>
          <w:szCs w:val="22"/>
        </w:rPr>
        <w:t xml:space="preserve"> </w:t>
      </w:r>
      <w:r w:rsidR="00554626">
        <w:rPr>
          <w:color w:val="auto"/>
          <w:sz w:val="22"/>
          <w:szCs w:val="22"/>
        </w:rPr>
        <w:t xml:space="preserve">The DSL </w:t>
      </w:r>
      <w:r w:rsidR="005E3DDD">
        <w:rPr>
          <w:color w:val="auto"/>
          <w:sz w:val="22"/>
          <w:szCs w:val="22"/>
        </w:rPr>
        <w:t xml:space="preserve">may </w:t>
      </w:r>
      <w:r w:rsidR="00554626">
        <w:rPr>
          <w:color w:val="auto"/>
          <w:sz w:val="22"/>
          <w:szCs w:val="22"/>
        </w:rPr>
        <w:t xml:space="preserve">then carry out an </w:t>
      </w:r>
      <w:r>
        <w:rPr>
          <w:color w:val="auto"/>
          <w:sz w:val="22"/>
          <w:szCs w:val="22"/>
        </w:rPr>
        <w:t xml:space="preserve">Inter-agency </w:t>
      </w:r>
      <w:r w:rsidR="00554626">
        <w:rPr>
          <w:color w:val="auto"/>
          <w:sz w:val="22"/>
          <w:szCs w:val="22"/>
        </w:rPr>
        <w:t>assessment</w:t>
      </w:r>
      <w:r>
        <w:rPr>
          <w:color w:val="auto"/>
          <w:sz w:val="22"/>
          <w:szCs w:val="22"/>
        </w:rPr>
        <w:t xml:space="preserve"> through a CAF</w:t>
      </w:r>
      <w:r w:rsidR="005E3DDD">
        <w:rPr>
          <w:color w:val="auto"/>
          <w:sz w:val="22"/>
          <w:szCs w:val="22"/>
        </w:rPr>
        <w:t xml:space="preserve"> (o</w:t>
      </w:r>
      <w:r>
        <w:rPr>
          <w:color w:val="auto"/>
          <w:sz w:val="22"/>
          <w:szCs w:val="22"/>
        </w:rPr>
        <w:t xml:space="preserve">r </w:t>
      </w:r>
      <w:r w:rsidR="005E3DDD">
        <w:rPr>
          <w:color w:val="auto"/>
          <w:sz w:val="22"/>
          <w:szCs w:val="22"/>
        </w:rPr>
        <w:t>equivalent)</w:t>
      </w:r>
      <w:r w:rsidR="00A55B80">
        <w:rPr>
          <w:color w:val="auto"/>
          <w:sz w:val="22"/>
          <w:szCs w:val="22"/>
        </w:rPr>
        <w:t>, and/or discuss with local children’s social care services.</w:t>
      </w:r>
      <w:r>
        <w:rPr>
          <w:color w:val="auto"/>
          <w:sz w:val="22"/>
          <w:szCs w:val="22"/>
        </w:rPr>
        <w:t xml:space="preserve"> </w:t>
      </w:r>
      <w:r w:rsidR="00A55B80">
        <w:rPr>
          <w:color w:val="auto"/>
          <w:sz w:val="22"/>
          <w:szCs w:val="22"/>
        </w:rPr>
        <w:t>Either the DSL</w:t>
      </w:r>
      <w:r w:rsidR="00EE6179">
        <w:rPr>
          <w:color w:val="auto"/>
          <w:sz w:val="22"/>
          <w:szCs w:val="22"/>
        </w:rPr>
        <w:t xml:space="preserve">, </w:t>
      </w:r>
      <w:r w:rsidR="00A55B80">
        <w:rPr>
          <w:color w:val="auto"/>
          <w:sz w:val="22"/>
          <w:szCs w:val="22"/>
        </w:rPr>
        <w:t>Specialist Advisor</w:t>
      </w:r>
      <w:r w:rsidR="00EE6179">
        <w:rPr>
          <w:color w:val="auto"/>
          <w:sz w:val="22"/>
          <w:szCs w:val="22"/>
        </w:rPr>
        <w:t xml:space="preserve">, or an external agency will act as </w:t>
      </w:r>
      <w:r w:rsidR="00A55B80">
        <w:rPr>
          <w:color w:val="auto"/>
          <w:sz w:val="22"/>
          <w:szCs w:val="22"/>
        </w:rPr>
        <w:t>Lead P</w:t>
      </w:r>
      <w:r w:rsidR="00EE6179">
        <w:rPr>
          <w:color w:val="auto"/>
          <w:sz w:val="22"/>
          <w:szCs w:val="22"/>
        </w:rPr>
        <w:t xml:space="preserve">rofessional, coordinating Team </w:t>
      </w:r>
      <w:proofErr w:type="gramStart"/>
      <w:r w:rsidR="00EE6179">
        <w:rPr>
          <w:color w:val="auto"/>
          <w:sz w:val="22"/>
          <w:szCs w:val="22"/>
        </w:rPr>
        <w:t>Around</w:t>
      </w:r>
      <w:proofErr w:type="gramEnd"/>
      <w:r w:rsidR="00EE6179">
        <w:rPr>
          <w:color w:val="auto"/>
          <w:sz w:val="22"/>
          <w:szCs w:val="22"/>
        </w:rPr>
        <w:t xml:space="preserve"> the Child (TAC) meetings. </w:t>
      </w:r>
      <w:r w:rsidR="00EE6179" w:rsidRPr="009B21D0">
        <w:rPr>
          <w:color w:val="auto"/>
          <w:sz w:val="22"/>
          <w:szCs w:val="22"/>
        </w:rPr>
        <w:t>All staff working with that child may be required to</w:t>
      </w:r>
      <w:r w:rsidR="00EE6179">
        <w:rPr>
          <w:color w:val="auto"/>
          <w:sz w:val="22"/>
          <w:szCs w:val="22"/>
        </w:rPr>
        <w:t xml:space="preserve"> contribute to the assessment and review processes.</w:t>
      </w:r>
    </w:p>
    <w:p w:rsidR="00DD3ECF" w:rsidRDefault="00DD3ECF" w:rsidP="00DD3ECF">
      <w:pPr>
        <w:pStyle w:val="Default"/>
        <w:spacing w:line="360" w:lineRule="auto"/>
        <w:rPr>
          <w:b/>
          <w:color w:val="auto"/>
          <w:sz w:val="22"/>
          <w:szCs w:val="22"/>
        </w:rPr>
      </w:pPr>
      <w:r w:rsidRPr="008E41DB">
        <w:rPr>
          <w:color w:val="auto"/>
          <w:sz w:val="22"/>
          <w:szCs w:val="22"/>
        </w:rPr>
        <w:t>Early Help support is kept under constant review.</w:t>
      </w:r>
      <w:r>
        <w:rPr>
          <w:b/>
          <w:color w:val="auto"/>
          <w:sz w:val="22"/>
          <w:szCs w:val="22"/>
        </w:rPr>
        <w:t xml:space="preserve"> I</w:t>
      </w:r>
      <w:r w:rsidRPr="008E41DB">
        <w:rPr>
          <w:b/>
          <w:color w:val="auto"/>
          <w:sz w:val="22"/>
          <w:szCs w:val="22"/>
        </w:rPr>
        <w:t xml:space="preserve">f the child’s situation does not seem to be improving, or if concerns escalate, a referral to children’s social care may be considered. </w:t>
      </w:r>
    </w:p>
    <w:p w:rsidR="00F65B33" w:rsidRDefault="008747CB" w:rsidP="00F65B33">
      <w:pPr>
        <w:spacing w:line="360" w:lineRule="auto"/>
        <w:rPr>
          <w:rFonts w:cs="Arial"/>
          <w:b/>
          <w:szCs w:val="22"/>
          <w:u w:val="single"/>
        </w:rPr>
      </w:pPr>
      <w:r>
        <w:rPr>
          <w:rFonts w:cs="Arial"/>
          <w:b/>
          <w:szCs w:val="22"/>
          <w:u w:val="single"/>
        </w:rPr>
        <w:lastRenderedPageBreak/>
        <w:t xml:space="preserve">Allegations of </w:t>
      </w:r>
      <w:r w:rsidR="00F65B33">
        <w:rPr>
          <w:rFonts w:cs="Arial"/>
          <w:b/>
          <w:szCs w:val="22"/>
          <w:u w:val="single"/>
        </w:rPr>
        <w:t>Peer on Peer Abuse</w:t>
      </w:r>
      <w:r w:rsidR="00C345FE">
        <w:rPr>
          <w:rFonts w:cs="Arial"/>
          <w:b/>
          <w:szCs w:val="22"/>
          <w:u w:val="single"/>
        </w:rPr>
        <w:t xml:space="preserve"> </w:t>
      </w:r>
      <w:r w:rsidR="00C345FE" w:rsidRPr="00C345FE">
        <w:rPr>
          <w:rFonts w:cs="Arial"/>
          <w:b/>
          <w:szCs w:val="22"/>
          <w:u w:val="single"/>
        </w:rPr>
        <w:t>(</w:t>
      </w:r>
      <w:r w:rsidR="00C345FE">
        <w:rPr>
          <w:rFonts w:cs="Arial"/>
          <w:b/>
          <w:szCs w:val="22"/>
          <w:u w:val="single"/>
        </w:rPr>
        <w:t>I</w:t>
      </w:r>
      <w:r w:rsidR="00C345FE" w:rsidRPr="00C345FE">
        <w:rPr>
          <w:rFonts w:cs="Arial"/>
          <w:b/>
          <w:szCs w:val="22"/>
          <w:u w:val="single"/>
        </w:rPr>
        <w:t xml:space="preserve">ncluding </w:t>
      </w:r>
      <w:r w:rsidR="00C345FE">
        <w:rPr>
          <w:b/>
          <w:u w:val="single"/>
        </w:rPr>
        <w:t>Sexual Violence and H</w:t>
      </w:r>
      <w:r w:rsidR="00C345FE" w:rsidRPr="00C345FE">
        <w:rPr>
          <w:b/>
          <w:u w:val="single"/>
        </w:rPr>
        <w:t>arassment)</w:t>
      </w:r>
    </w:p>
    <w:p w:rsidR="005E3DDD" w:rsidRDefault="005E3DDD" w:rsidP="00720CFE">
      <w:pPr>
        <w:spacing w:after="240" w:line="360" w:lineRule="auto"/>
      </w:pPr>
      <w:r>
        <w:t xml:space="preserve">(please see </w:t>
      </w:r>
      <w:hyperlink r:id="rId28" w:history="1">
        <w:r w:rsidRPr="00BD0BF3">
          <w:rPr>
            <w:rStyle w:val="Hyperlink"/>
            <w:rFonts w:cs="Arial"/>
            <w:szCs w:val="22"/>
          </w:rPr>
          <w:t>Sexual violence and sexual harassment between children in schools and colleges</w:t>
        </w:r>
      </w:hyperlink>
      <w:r>
        <w:rPr>
          <w:rFonts w:cs="Arial"/>
          <w:color w:val="0B0C0C"/>
          <w:szCs w:val="22"/>
        </w:rPr>
        <w:t xml:space="preserve"> and </w:t>
      </w:r>
      <w:hyperlink r:id="rId29" w:history="1">
        <w:r w:rsidRPr="00671DF4">
          <w:rPr>
            <w:rStyle w:val="Hyperlink"/>
            <w:i/>
            <w:szCs w:val="22"/>
          </w:rPr>
          <w:t>UKCCIS Guidance: Sexting in schools and colleges, responding to incidents, and safeguarding young people 2016</w:t>
        </w:r>
      </w:hyperlink>
      <w:r>
        <w:rPr>
          <w:i/>
          <w:szCs w:val="22"/>
        </w:rPr>
        <w:t>)</w:t>
      </w:r>
    </w:p>
    <w:p w:rsidR="007457D4" w:rsidRDefault="005C65A4" w:rsidP="00720CFE">
      <w:pPr>
        <w:spacing w:after="240" w:line="360" w:lineRule="auto"/>
      </w:pPr>
      <w:r>
        <w:t xml:space="preserve">It is important for staff to be aware that safeguarding issues can manifest themselves via peer on peer abuse. </w:t>
      </w:r>
      <w:r w:rsidR="0063152A" w:rsidRPr="0063152A">
        <w:rPr>
          <w:b/>
        </w:rPr>
        <w:t xml:space="preserve">Peer on peer abuse is abuse, and </w:t>
      </w:r>
      <w:r w:rsidR="00F65B33" w:rsidRPr="0063152A">
        <w:rPr>
          <w:b/>
        </w:rPr>
        <w:t>should never be tolerated or passed off as “banter”, “just having a</w:t>
      </w:r>
      <w:r w:rsidR="0063152A" w:rsidRPr="0063152A">
        <w:rPr>
          <w:b/>
        </w:rPr>
        <w:t xml:space="preserve"> laugh” or “part of growing up”</w:t>
      </w:r>
      <w:r w:rsidR="0063152A" w:rsidRPr="005C65A4">
        <w:t>.</w:t>
      </w:r>
      <w:r w:rsidR="0063152A" w:rsidRPr="0063152A">
        <w:rPr>
          <w:b/>
        </w:rPr>
        <w:t xml:space="preserve"> </w:t>
      </w:r>
      <w:r w:rsidR="0063152A">
        <w:t xml:space="preserve">We recognise the gendered nature of peer on peer abuse; whilst it is more likely that girls will be victims and boys perpetrators, all peer on peer abuse is unacceptable and will be taken seriously. </w:t>
      </w:r>
    </w:p>
    <w:p w:rsidR="005E3DDD" w:rsidRDefault="00F65B33" w:rsidP="005E3DDD">
      <w:pPr>
        <w:spacing w:after="240" w:line="360" w:lineRule="auto"/>
      </w:pPr>
      <w:r w:rsidRPr="00671DF4">
        <w:rPr>
          <w:szCs w:val="22"/>
        </w:rPr>
        <w:t>Where peer on peer abuse</w:t>
      </w:r>
      <w:r w:rsidR="00C345FE">
        <w:rPr>
          <w:szCs w:val="22"/>
        </w:rPr>
        <w:t xml:space="preserve"> - including </w:t>
      </w:r>
      <w:r w:rsidR="00C345FE">
        <w:t>child on child sexual violence and sexual harassment</w:t>
      </w:r>
      <w:r w:rsidR="00C345FE">
        <w:rPr>
          <w:szCs w:val="22"/>
        </w:rPr>
        <w:t xml:space="preserve">- </w:t>
      </w:r>
      <w:r w:rsidRPr="00671DF4">
        <w:rPr>
          <w:szCs w:val="22"/>
        </w:rPr>
        <w:t xml:space="preserve">is suspected, or where an allegation has been made, </w:t>
      </w:r>
      <w:r>
        <w:rPr>
          <w:b/>
          <w:szCs w:val="22"/>
        </w:rPr>
        <w:t>the DSL</w:t>
      </w:r>
      <w:r w:rsidRPr="00671DF4">
        <w:rPr>
          <w:b/>
          <w:szCs w:val="22"/>
        </w:rPr>
        <w:t xml:space="preserve"> should be informed immediately</w:t>
      </w:r>
      <w:r w:rsidRPr="00671DF4">
        <w:rPr>
          <w:szCs w:val="22"/>
        </w:rPr>
        <w:t>. If the allegation indicates a potential criminal offence has taken place, the Police will also be contacted. If the allegation is not accepted by Children’s Social Care or the Police, the school is responsible for ma</w:t>
      </w:r>
      <w:r w:rsidR="00A345D8">
        <w:rPr>
          <w:szCs w:val="22"/>
        </w:rPr>
        <w:t>naging the situation internally</w:t>
      </w:r>
      <w:r w:rsidRPr="00671DF4">
        <w:rPr>
          <w:szCs w:val="22"/>
        </w:rPr>
        <w:t xml:space="preserve"> in accordance with the Behaviour Polic</w:t>
      </w:r>
      <w:r w:rsidR="00BF599A">
        <w:rPr>
          <w:szCs w:val="22"/>
        </w:rPr>
        <w:t>y,</w:t>
      </w:r>
      <w:r w:rsidRPr="00671DF4">
        <w:rPr>
          <w:szCs w:val="22"/>
        </w:rPr>
        <w:t xml:space="preserve"> Anti-Bullying Policy and the Social Networks Policy.</w:t>
      </w:r>
      <w:r w:rsidR="0001106B">
        <w:rPr>
          <w:szCs w:val="22"/>
        </w:rPr>
        <w:t xml:space="preserve"> </w:t>
      </w:r>
      <w:r w:rsidR="00BF599A">
        <w:rPr>
          <w:szCs w:val="22"/>
        </w:rPr>
        <w:t>Additional support may also be provided,</w:t>
      </w:r>
      <w:r w:rsidR="006F79D8">
        <w:rPr>
          <w:szCs w:val="22"/>
        </w:rPr>
        <w:t xml:space="preserve"> including Early Help. </w:t>
      </w:r>
    </w:p>
    <w:p w:rsidR="005E3DDD" w:rsidRDefault="00F06F10" w:rsidP="005E3DDD">
      <w:pPr>
        <w:spacing w:after="240" w:line="360" w:lineRule="auto"/>
        <w:rPr>
          <w:i/>
          <w:szCs w:val="22"/>
        </w:rPr>
      </w:pPr>
      <w:r>
        <w:rPr>
          <w:szCs w:val="22"/>
        </w:rPr>
        <w:t xml:space="preserve">For more </w:t>
      </w:r>
      <w:r w:rsidR="005E3DDD">
        <w:rPr>
          <w:szCs w:val="22"/>
        </w:rPr>
        <w:t>i</w:t>
      </w:r>
      <w:r>
        <w:rPr>
          <w:szCs w:val="22"/>
        </w:rPr>
        <w:t xml:space="preserve">nformation on managing </w:t>
      </w:r>
      <w:r w:rsidRPr="00F06F10">
        <w:rPr>
          <w:szCs w:val="22"/>
        </w:rPr>
        <w:t>child on child sexual violence and sexual harassment</w:t>
      </w:r>
      <w:r>
        <w:rPr>
          <w:szCs w:val="22"/>
        </w:rPr>
        <w:t>, please see</w:t>
      </w:r>
      <w:r w:rsidRPr="00AA7B2C">
        <w:rPr>
          <w:i/>
          <w:szCs w:val="22"/>
        </w:rPr>
        <w:t xml:space="preserve"> </w:t>
      </w:r>
      <w:hyperlink r:id="rId30" w:history="1">
        <w:r w:rsidRPr="00055B45">
          <w:rPr>
            <w:rStyle w:val="Hyperlink"/>
            <w:i/>
            <w:szCs w:val="22"/>
          </w:rPr>
          <w:t xml:space="preserve">Part </w:t>
        </w:r>
        <w:r>
          <w:rPr>
            <w:rStyle w:val="Hyperlink"/>
            <w:i/>
            <w:szCs w:val="22"/>
          </w:rPr>
          <w:t xml:space="preserve">Five </w:t>
        </w:r>
        <w:r w:rsidRPr="00055B45">
          <w:rPr>
            <w:rStyle w:val="Hyperlink"/>
            <w:i/>
            <w:szCs w:val="22"/>
          </w:rPr>
          <w:t>of Keeping Children Safe in Education</w:t>
        </w:r>
      </w:hyperlink>
    </w:p>
    <w:p w:rsidR="00861B7D" w:rsidRDefault="00F06F10" w:rsidP="005E3DDD">
      <w:pPr>
        <w:spacing w:line="360" w:lineRule="auto"/>
        <w:rPr>
          <w:szCs w:val="22"/>
        </w:rPr>
      </w:pPr>
      <w:r>
        <w:rPr>
          <w:szCs w:val="22"/>
        </w:rPr>
        <w:t>On occasion, some pupils will present a safeguarding risk to other pupils. The school is responsible for creating individualised risk assessments to ensure that the other pupils are safeguarded; and that these pupils are also kept safe from malicious allegations.</w:t>
      </w:r>
    </w:p>
    <w:p w:rsidR="00C95C60" w:rsidRDefault="00C95C60" w:rsidP="00861B7D">
      <w:pPr>
        <w:spacing w:line="360" w:lineRule="auto"/>
        <w:rPr>
          <w:rFonts w:cs="Arial"/>
          <w:b/>
          <w:szCs w:val="22"/>
          <w:u w:val="single"/>
        </w:rPr>
      </w:pPr>
    </w:p>
    <w:p w:rsidR="00A177C3" w:rsidRPr="00861B7D" w:rsidRDefault="007E42E4" w:rsidP="00861B7D">
      <w:pPr>
        <w:spacing w:line="360" w:lineRule="auto"/>
      </w:pPr>
      <w:r>
        <w:rPr>
          <w:rFonts w:cs="Arial"/>
          <w:b/>
          <w:szCs w:val="22"/>
          <w:u w:val="single"/>
        </w:rPr>
        <w:t xml:space="preserve">Allegations </w:t>
      </w:r>
      <w:r w:rsidR="00A177C3">
        <w:rPr>
          <w:rFonts w:cs="Arial"/>
          <w:b/>
          <w:szCs w:val="22"/>
          <w:u w:val="single"/>
        </w:rPr>
        <w:t>Made</w:t>
      </w:r>
      <w:r w:rsidR="00AE04B2">
        <w:rPr>
          <w:rFonts w:cs="Arial"/>
          <w:b/>
          <w:szCs w:val="22"/>
          <w:u w:val="single"/>
        </w:rPr>
        <w:t xml:space="preserve"> Against Staff (including </w:t>
      </w:r>
      <w:r w:rsidR="00FC1D04">
        <w:rPr>
          <w:rFonts w:cs="Arial"/>
          <w:b/>
          <w:szCs w:val="22"/>
          <w:u w:val="single"/>
        </w:rPr>
        <w:t xml:space="preserve">Supply Staff, </w:t>
      </w:r>
      <w:r>
        <w:rPr>
          <w:rFonts w:cs="Arial"/>
          <w:b/>
          <w:szCs w:val="22"/>
          <w:u w:val="single"/>
        </w:rPr>
        <w:t>Students or Volunteers</w:t>
      </w:r>
      <w:r w:rsidR="00AE04B2">
        <w:rPr>
          <w:rFonts w:cs="Arial"/>
          <w:b/>
          <w:szCs w:val="22"/>
          <w:u w:val="single"/>
        </w:rPr>
        <w:t>)</w:t>
      </w:r>
    </w:p>
    <w:p w:rsidR="007E42E4" w:rsidRPr="00CA58F9" w:rsidRDefault="007E42E4" w:rsidP="007E42E4">
      <w:pPr>
        <w:pStyle w:val="Default"/>
        <w:spacing w:after="240" w:line="360" w:lineRule="auto"/>
        <w:rPr>
          <w:sz w:val="22"/>
          <w:szCs w:val="22"/>
        </w:rPr>
      </w:pPr>
      <w:r>
        <w:rPr>
          <w:sz w:val="22"/>
          <w:szCs w:val="22"/>
        </w:rPr>
        <w:t>Allegations against a member of staff may come from another staff member,</w:t>
      </w:r>
      <w:r w:rsidR="00FC1D04">
        <w:rPr>
          <w:sz w:val="22"/>
          <w:szCs w:val="22"/>
        </w:rPr>
        <w:t xml:space="preserve"> supply staff member,</w:t>
      </w:r>
      <w:r>
        <w:rPr>
          <w:sz w:val="22"/>
          <w:szCs w:val="22"/>
        </w:rPr>
        <w:t xml:space="preserve"> student or volunteer; from a pupil or a parent; </w:t>
      </w:r>
      <w:r w:rsidR="00FC1D04">
        <w:rPr>
          <w:sz w:val="22"/>
          <w:szCs w:val="22"/>
        </w:rPr>
        <w:t xml:space="preserve">or </w:t>
      </w:r>
      <w:r>
        <w:rPr>
          <w:sz w:val="22"/>
          <w:szCs w:val="22"/>
        </w:rPr>
        <w:t>from an outside agency (th</w:t>
      </w:r>
      <w:r w:rsidR="00FC1D04">
        <w:rPr>
          <w:sz w:val="22"/>
          <w:szCs w:val="22"/>
        </w:rPr>
        <w:t>e police, Local Authority etc.).</w:t>
      </w:r>
    </w:p>
    <w:p w:rsidR="007E42E4" w:rsidRDefault="007E42E4" w:rsidP="007E42E4">
      <w:pPr>
        <w:pStyle w:val="Default"/>
        <w:spacing w:line="360" w:lineRule="auto"/>
        <w:rPr>
          <w:color w:val="auto"/>
          <w:sz w:val="22"/>
          <w:szCs w:val="22"/>
        </w:rPr>
      </w:pPr>
      <w:r>
        <w:rPr>
          <w:color w:val="auto"/>
          <w:sz w:val="22"/>
          <w:szCs w:val="22"/>
        </w:rPr>
        <w:t>Allegations that indicate a person would pose a risk of harm if they continue to work in close contact with children include those who have:</w:t>
      </w:r>
    </w:p>
    <w:p w:rsidR="007E42E4" w:rsidRDefault="007E42E4" w:rsidP="00624247">
      <w:pPr>
        <w:pStyle w:val="Default"/>
        <w:numPr>
          <w:ilvl w:val="0"/>
          <w:numId w:val="21"/>
        </w:numPr>
        <w:spacing w:line="360" w:lineRule="auto"/>
        <w:rPr>
          <w:color w:val="auto"/>
          <w:sz w:val="22"/>
          <w:szCs w:val="22"/>
        </w:rPr>
      </w:pPr>
      <w:r w:rsidRPr="00CA58F9">
        <w:rPr>
          <w:sz w:val="22"/>
          <w:szCs w:val="22"/>
        </w:rPr>
        <w:t xml:space="preserve">behaved in a way that has harmed a child, or may have harmed a child; </w:t>
      </w:r>
    </w:p>
    <w:p w:rsidR="007E42E4" w:rsidRDefault="007E42E4" w:rsidP="00624247">
      <w:pPr>
        <w:pStyle w:val="Default"/>
        <w:numPr>
          <w:ilvl w:val="0"/>
          <w:numId w:val="21"/>
        </w:numPr>
        <w:spacing w:line="360" w:lineRule="auto"/>
        <w:rPr>
          <w:color w:val="auto"/>
          <w:sz w:val="22"/>
          <w:szCs w:val="22"/>
        </w:rPr>
      </w:pPr>
      <w:r w:rsidRPr="00CA58F9">
        <w:rPr>
          <w:sz w:val="22"/>
          <w:szCs w:val="22"/>
        </w:rPr>
        <w:t xml:space="preserve">possibly committed a criminal offence against or related to a child; or </w:t>
      </w:r>
    </w:p>
    <w:p w:rsidR="007E42E4" w:rsidRPr="00DE544A" w:rsidRDefault="007E42E4" w:rsidP="00DE544A">
      <w:pPr>
        <w:pStyle w:val="Default"/>
        <w:numPr>
          <w:ilvl w:val="0"/>
          <w:numId w:val="21"/>
        </w:numPr>
        <w:spacing w:line="360" w:lineRule="auto"/>
        <w:rPr>
          <w:color w:val="auto"/>
          <w:sz w:val="22"/>
          <w:szCs w:val="22"/>
        </w:rPr>
      </w:pPr>
      <w:r w:rsidRPr="00CA58F9">
        <w:rPr>
          <w:sz w:val="22"/>
          <w:szCs w:val="22"/>
        </w:rPr>
        <w:t xml:space="preserve">behaved towards a child or children in a way that indicates he or she </w:t>
      </w:r>
      <w:r w:rsidR="0040174D">
        <w:rPr>
          <w:sz w:val="22"/>
          <w:szCs w:val="22"/>
        </w:rPr>
        <w:t>may</w:t>
      </w:r>
      <w:r w:rsidRPr="00CA58F9">
        <w:rPr>
          <w:sz w:val="22"/>
          <w:szCs w:val="22"/>
        </w:rPr>
        <w:t xml:space="preserve"> pose a risk of harm to children</w:t>
      </w:r>
    </w:p>
    <w:p w:rsidR="00DE544A" w:rsidRPr="00CA58F9" w:rsidRDefault="00DE544A" w:rsidP="00624247">
      <w:pPr>
        <w:pStyle w:val="Default"/>
        <w:numPr>
          <w:ilvl w:val="0"/>
          <w:numId w:val="21"/>
        </w:numPr>
        <w:spacing w:after="240" w:line="360" w:lineRule="auto"/>
        <w:rPr>
          <w:color w:val="auto"/>
          <w:sz w:val="22"/>
          <w:szCs w:val="22"/>
        </w:rPr>
      </w:pPr>
      <w:r>
        <w:rPr>
          <w:color w:val="auto"/>
          <w:sz w:val="22"/>
          <w:szCs w:val="22"/>
        </w:rPr>
        <w:t>behaved or may have behaved in a way that indicates that they may not be suitable to work with children</w:t>
      </w:r>
    </w:p>
    <w:p w:rsidR="00CF5B2D" w:rsidRDefault="00CF5B2D" w:rsidP="00CF5B2D">
      <w:pPr>
        <w:shd w:val="clear" w:color="auto" w:fill="FFFFFF"/>
        <w:spacing w:after="75"/>
        <w:rPr>
          <w:rFonts w:cs="Arial"/>
          <w:i/>
          <w:color w:val="0B0C0C"/>
          <w:szCs w:val="22"/>
        </w:rPr>
      </w:pPr>
      <w:r w:rsidRPr="00CF5B2D">
        <w:rPr>
          <w:i/>
          <w:szCs w:val="22"/>
        </w:rPr>
        <w:lastRenderedPageBreak/>
        <w:t xml:space="preserve">The DBS definition of </w:t>
      </w:r>
      <w:r>
        <w:rPr>
          <w:i/>
          <w:szCs w:val="22"/>
        </w:rPr>
        <w:t>‘</w:t>
      </w:r>
      <w:r w:rsidRPr="00CF5B2D">
        <w:rPr>
          <w:b/>
          <w:i/>
          <w:szCs w:val="22"/>
        </w:rPr>
        <w:t>harm</w:t>
      </w:r>
      <w:r>
        <w:rPr>
          <w:b/>
          <w:i/>
          <w:szCs w:val="22"/>
        </w:rPr>
        <w:t>’</w:t>
      </w:r>
      <w:r w:rsidRPr="00CF5B2D">
        <w:rPr>
          <w:i/>
          <w:szCs w:val="22"/>
        </w:rPr>
        <w:t xml:space="preserve"> includes: </w:t>
      </w:r>
      <w:r w:rsidRPr="00CF5B2D">
        <w:rPr>
          <w:rFonts w:cs="Arial"/>
          <w:i/>
          <w:color w:val="0B0C0C"/>
          <w:szCs w:val="22"/>
        </w:rPr>
        <w:t>sexual harm, physical harm, financial harm, neglect, emotional harm, psychological harm or verbal harm.</w:t>
      </w:r>
    </w:p>
    <w:p w:rsidR="00E01B0C" w:rsidRPr="00CF5B2D" w:rsidRDefault="00E01B0C" w:rsidP="00CF5B2D">
      <w:pPr>
        <w:shd w:val="clear" w:color="auto" w:fill="FFFFFF"/>
        <w:spacing w:after="75"/>
        <w:rPr>
          <w:rFonts w:cs="Arial"/>
          <w:i/>
          <w:color w:val="0B0C0C"/>
          <w:szCs w:val="22"/>
        </w:rPr>
      </w:pPr>
    </w:p>
    <w:p w:rsidR="00C223FE" w:rsidRPr="00470FDD" w:rsidRDefault="007E42E4" w:rsidP="00470FDD">
      <w:pPr>
        <w:spacing w:line="360" w:lineRule="auto"/>
        <w:rPr>
          <w:szCs w:val="22"/>
        </w:rPr>
      </w:pPr>
      <w:r w:rsidRPr="00572319">
        <w:rPr>
          <w:szCs w:val="22"/>
        </w:rPr>
        <w:t xml:space="preserve">Any staff member who suspects that a colleague is acting in a way that may jeopardise </w:t>
      </w:r>
      <w:r>
        <w:rPr>
          <w:szCs w:val="22"/>
        </w:rPr>
        <w:t>a child’s</w:t>
      </w:r>
      <w:r w:rsidR="00470FDD">
        <w:rPr>
          <w:szCs w:val="22"/>
        </w:rPr>
        <w:t xml:space="preserve"> </w:t>
      </w:r>
      <w:r w:rsidRPr="00572319">
        <w:rPr>
          <w:szCs w:val="22"/>
        </w:rPr>
        <w:t>welfare</w:t>
      </w:r>
      <w:r>
        <w:rPr>
          <w:szCs w:val="22"/>
        </w:rPr>
        <w:t xml:space="preserve">, </w:t>
      </w:r>
      <w:r w:rsidRPr="00572319">
        <w:rPr>
          <w:szCs w:val="22"/>
        </w:rPr>
        <w:t>or who receives an a</w:t>
      </w:r>
      <w:r>
        <w:rPr>
          <w:szCs w:val="22"/>
        </w:rPr>
        <w:t xml:space="preserve">llegation of abuse from a pupil, </w:t>
      </w:r>
      <w:r w:rsidRPr="00572319">
        <w:rPr>
          <w:szCs w:val="22"/>
        </w:rPr>
        <w:t xml:space="preserve">parent </w:t>
      </w:r>
      <w:r>
        <w:rPr>
          <w:szCs w:val="22"/>
        </w:rPr>
        <w:t xml:space="preserve">or outside agency; must </w:t>
      </w:r>
      <w:r w:rsidRPr="00572319">
        <w:rPr>
          <w:b/>
          <w:szCs w:val="22"/>
        </w:rPr>
        <w:t xml:space="preserve">inform the </w:t>
      </w:r>
      <w:r>
        <w:rPr>
          <w:b/>
          <w:szCs w:val="22"/>
        </w:rPr>
        <w:t>Principal immediately</w:t>
      </w:r>
      <w:r w:rsidRPr="00572319">
        <w:rPr>
          <w:szCs w:val="22"/>
        </w:rPr>
        <w:t xml:space="preserve"> </w:t>
      </w:r>
      <w:r w:rsidR="00DD27B8" w:rsidRPr="00074169">
        <w:rPr>
          <w:rFonts w:cs="Arial"/>
          <w:i/>
        </w:rPr>
        <w:t>[as the Principal is also the sole proprietor of Blossom House Independent School, any allegation made about the Principal should be reported</w:t>
      </w:r>
      <w:r w:rsidR="00DD27B8" w:rsidRPr="00074169">
        <w:rPr>
          <w:rFonts w:cs="Arial"/>
          <w:b/>
          <w:i/>
        </w:rPr>
        <w:t xml:space="preserve"> </w:t>
      </w:r>
      <w:r w:rsidR="00DD27B8" w:rsidRPr="00074169">
        <w:rPr>
          <w:rFonts w:cs="Arial"/>
          <w:i/>
        </w:rPr>
        <w:t xml:space="preserve">directly to the Local Authority Designated Officer (LADO) </w:t>
      </w:r>
      <w:r w:rsidR="00DD27B8" w:rsidRPr="00074169">
        <w:rPr>
          <w:rFonts w:cs="Arial"/>
          <w:i/>
          <w:color w:val="0000FF"/>
        </w:rPr>
        <w:t>020 8545 3179</w:t>
      </w:r>
      <w:r w:rsidR="00DD27B8" w:rsidRPr="00074169">
        <w:rPr>
          <w:rFonts w:cs="Arial"/>
          <w:i/>
        </w:rPr>
        <w:t>;</w:t>
      </w:r>
      <w:r w:rsidR="00DD27B8" w:rsidRPr="00074169">
        <w:rPr>
          <w:rFonts w:cs="Arial"/>
          <w:i/>
          <w:color w:val="333333"/>
        </w:rPr>
        <w:t xml:space="preserve"> </w:t>
      </w:r>
      <w:hyperlink r:id="rId31" w:history="1">
        <w:r w:rsidR="00DD27B8" w:rsidRPr="00074169">
          <w:rPr>
            <w:rStyle w:val="Hyperlink"/>
            <w:rFonts w:cs="Arial"/>
            <w:i/>
          </w:rPr>
          <w:t>lado@merton.gov.uk</w:t>
        </w:r>
      </w:hyperlink>
      <w:r w:rsidR="00DD27B8" w:rsidRPr="00074169">
        <w:rPr>
          <w:rFonts w:cs="Arial"/>
          <w:i/>
          <w:color w:val="333333"/>
        </w:rPr>
        <w:t>]</w:t>
      </w:r>
      <w:r w:rsidR="00DD27B8" w:rsidRPr="00074169">
        <w:rPr>
          <w:rFonts w:cs="Arial"/>
          <w:i/>
        </w:rPr>
        <w:t xml:space="preserve">. </w:t>
      </w:r>
    </w:p>
    <w:p w:rsidR="00900FED" w:rsidRDefault="000C1B54" w:rsidP="00900FED">
      <w:pPr>
        <w:spacing w:after="240" w:line="360" w:lineRule="auto"/>
        <w:rPr>
          <w:szCs w:val="22"/>
        </w:rPr>
      </w:pPr>
      <w:r w:rsidRPr="00420CA1">
        <w:rPr>
          <w:szCs w:val="22"/>
        </w:rPr>
        <w:t xml:space="preserve">In the first instance, the Principal </w:t>
      </w:r>
      <w:r>
        <w:rPr>
          <w:szCs w:val="22"/>
        </w:rPr>
        <w:t>will</w:t>
      </w:r>
      <w:r w:rsidRPr="00420CA1">
        <w:rPr>
          <w:szCs w:val="22"/>
        </w:rPr>
        <w:t xml:space="preserve"> immediately discuss</w:t>
      </w:r>
      <w:r w:rsidRPr="00AA7B2C">
        <w:rPr>
          <w:szCs w:val="22"/>
        </w:rPr>
        <w:t xml:space="preserve"> the allegation with the</w:t>
      </w:r>
      <w:r>
        <w:rPr>
          <w:szCs w:val="22"/>
        </w:rPr>
        <w:t xml:space="preserve"> LADO</w:t>
      </w:r>
      <w:r w:rsidRPr="00AA7B2C">
        <w:rPr>
          <w:rFonts w:cs="Arial"/>
          <w:color w:val="333333"/>
          <w:szCs w:val="22"/>
        </w:rPr>
        <w:t xml:space="preserve">. </w:t>
      </w:r>
      <w:r w:rsidR="007E42E4" w:rsidRPr="00420CA1">
        <w:rPr>
          <w:szCs w:val="22"/>
        </w:rPr>
        <w:t xml:space="preserve">If the person is deemed to be an immediate risk to children, the police </w:t>
      </w:r>
      <w:r w:rsidR="00055B45">
        <w:rPr>
          <w:szCs w:val="22"/>
        </w:rPr>
        <w:t xml:space="preserve">should be called. The Principal </w:t>
      </w:r>
      <w:r w:rsidR="007E42E4" w:rsidRPr="00420CA1">
        <w:rPr>
          <w:szCs w:val="22"/>
        </w:rPr>
        <w:t>should inform the accused person about the allegation as soon as possible and consider whether the circumstances warrant a person being suspe</w:t>
      </w:r>
      <w:r w:rsidR="007E42E4">
        <w:rPr>
          <w:szCs w:val="22"/>
        </w:rPr>
        <w:t>nded from contact with children,</w:t>
      </w:r>
      <w:r w:rsidR="007E42E4" w:rsidRPr="00420CA1">
        <w:rPr>
          <w:szCs w:val="22"/>
        </w:rPr>
        <w:t xml:space="preserve"> or whether alternative arrangements can be put in place until the all</w:t>
      </w:r>
      <w:r w:rsidR="00055B45">
        <w:rPr>
          <w:szCs w:val="22"/>
        </w:rPr>
        <w:t xml:space="preserve">egation or concern is resolved. </w:t>
      </w:r>
      <w:r w:rsidR="007E42E4">
        <w:rPr>
          <w:szCs w:val="22"/>
        </w:rPr>
        <w:t>Appropriate support for this person will</w:t>
      </w:r>
      <w:r w:rsidR="00900FED">
        <w:rPr>
          <w:szCs w:val="22"/>
        </w:rPr>
        <w:t xml:space="preserve"> be provided during this period.</w:t>
      </w:r>
    </w:p>
    <w:p w:rsidR="007E42E4" w:rsidRPr="00BC10F4" w:rsidRDefault="007E42E4" w:rsidP="007E42E4">
      <w:pPr>
        <w:pStyle w:val="Default"/>
        <w:spacing w:after="240" w:line="360" w:lineRule="auto"/>
        <w:rPr>
          <w:sz w:val="22"/>
          <w:szCs w:val="22"/>
        </w:rPr>
      </w:pPr>
      <w:r w:rsidRPr="00BC10F4">
        <w:rPr>
          <w:sz w:val="22"/>
          <w:szCs w:val="22"/>
        </w:rPr>
        <w:t xml:space="preserve">Where it is clear that an investigation by the police or children’s social care services is unnecessary, the Principal will consult with HR to determine the next course of action. This can range from taking no further action to dismissal. </w:t>
      </w:r>
    </w:p>
    <w:p w:rsidR="007C48D4" w:rsidRDefault="007E42E4" w:rsidP="007C48D4">
      <w:pPr>
        <w:pStyle w:val="Default"/>
        <w:spacing w:after="240" w:line="360" w:lineRule="auto"/>
        <w:rPr>
          <w:b/>
          <w:sz w:val="22"/>
          <w:szCs w:val="22"/>
        </w:rPr>
      </w:pPr>
      <w:r w:rsidRPr="00AA7B2C">
        <w:rPr>
          <w:sz w:val="22"/>
          <w:szCs w:val="22"/>
        </w:rPr>
        <w:t>Parents or carers of a child or children involved should be told about the allegation as soon as possible if they do not already know of it. However, where a strategy discussion is required, or police or children’s social care services need to be involved, the</w:t>
      </w:r>
      <w:r>
        <w:rPr>
          <w:sz w:val="22"/>
          <w:szCs w:val="22"/>
        </w:rPr>
        <w:t>se</w:t>
      </w:r>
      <w:r w:rsidRPr="00AA7B2C">
        <w:rPr>
          <w:sz w:val="22"/>
          <w:szCs w:val="22"/>
        </w:rPr>
        <w:t xml:space="preserve"> agencies </w:t>
      </w:r>
      <w:r>
        <w:rPr>
          <w:sz w:val="22"/>
          <w:szCs w:val="22"/>
        </w:rPr>
        <w:t>should be</w:t>
      </w:r>
      <w:r w:rsidRPr="00AA7B2C">
        <w:rPr>
          <w:sz w:val="22"/>
          <w:szCs w:val="22"/>
        </w:rPr>
        <w:t xml:space="preserve"> consulted</w:t>
      </w:r>
      <w:r>
        <w:rPr>
          <w:sz w:val="22"/>
          <w:szCs w:val="22"/>
        </w:rPr>
        <w:t xml:space="preserve"> first and </w:t>
      </w:r>
      <w:r w:rsidRPr="00AA7B2C">
        <w:rPr>
          <w:sz w:val="22"/>
          <w:szCs w:val="22"/>
        </w:rPr>
        <w:t xml:space="preserve">agreed what information can be disclosed to the parents or carers. </w:t>
      </w:r>
      <w:r w:rsidRPr="007C48D4">
        <w:rPr>
          <w:sz w:val="22"/>
          <w:szCs w:val="22"/>
        </w:rPr>
        <w:t xml:space="preserve">It is extremely important that </w:t>
      </w:r>
      <w:r w:rsidR="00900FED" w:rsidRPr="007C48D4">
        <w:rPr>
          <w:sz w:val="22"/>
          <w:szCs w:val="22"/>
        </w:rPr>
        <w:t>if</w:t>
      </w:r>
      <w:r w:rsidRPr="007C48D4">
        <w:rPr>
          <w:sz w:val="22"/>
          <w:szCs w:val="22"/>
        </w:rPr>
        <w:t xml:space="preserve"> an allegation is made, the school makes every effort to maintain confidentiality.</w:t>
      </w:r>
      <w:r w:rsidR="00900FED">
        <w:rPr>
          <w:b/>
          <w:sz w:val="22"/>
          <w:szCs w:val="22"/>
        </w:rPr>
        <w:t xml:space="preserve"> </w:t>
      </w:r>
      <w:r w:rsidR="007C48D4">
        <w:rPr>
          <w:b/>
          <w:sz w:val="22"/>
          <w:szCs w:val="22"/>
        </w:rPr>
        <w:t xml:space="preserve"> </w:t>
      </w:r>
    </w:p>
    <w:p w:rsidR="007C48D4" w:rsidRDefault="007C48D4" w:rsidP="007C48D4">
      <w:pPr>
        <w:pStyle w:val="Default"/>
        <w:spacing w:after="240" w:line="360" w:lineRule="auto"/>
        <w:rPr>
          <w:sz w:val="22"/>
          <w:szCs w:val="22"/>
        </w:rPr>
      </w:pPr>
      <w:r w:rsidRPr="007C48D4">
        <w:rPr>
          <w:sz w:val="22"/>
          <w:szCs w:val="22"/>
        </w:rPr>
        <w:t>F</w:t>
      </w:r>
      <w:r>
        <w:rPr>
          <w:sz w:val="22"/>
          <w:szCs w:val="22"/>
        </w:rPr>
        <w:t>or more information on this process, please see</w:t>
      </w:r>
      <w:r w:rsidRPr="00AA7B2C">
        <w:rPr>
          <w:i/>
          <w:sz w:val="22"/>
          <w:szCs w:val="22"/>
        </w:rPr>
        <w:t xml:space="preserve"> </w:t>
      </w:r>
      <w:hyperlink r:id="rId32" w:history="1">
        <w:r w:rsidRPr="00C95C60">
          <w:rPr>
            <w:rStyle w:val="Hyperlink"/>
            <w:i/>
            <w:sz w:val="22"/>
            <w:szCs w:val="22"/>
          </w:rPr>
          <w:t>Part four of Keeping Children Safe in Education</w:t>
        </w:r>
      </w:hyperlink>
      <w:r>
        <w:rPr>
          <w:sz w:val="22"/>
          <w:szCs w:val="22"/>
        </w:rPr>
        <w:t xml:space="preserve"> </w:t>
      </w:r>
    </w:p>
    <w:p w:rsidR="001F5DDF" w:rsidRPr="003105DB" w:rsidRDefault="003105DB" w:rsidP="007E42E4">
      <w:pPr>
        <w:pStyle w:val="Default"/>
        <w:spacing w:after="240" w:line="360" w:lineRule="auto"/>
        <w:rPr>
          <w:b/>
          <w:i/>
          <w:sz w:val="22"/>
          <w:szCs w:val="22"/>
        </w:rPr>
      </w:pPr>
      <w:r w:rsidRPr="003105DB">
        <w:rPr>
          <w:b/>
          <w:i/>
          <w:sz w:val="22"/>
          <w:szCs w:val="22"/>
        </w:rPr>
        <w:t>The</w:t>
      </w:r>
      <w:r w:rsidR="001F5DDF" w:rsidRPr="003105DB">
        <w:rPr>
          <w:b/>
          <w:i/>
          <w:sz w:val="22"/>
          <w:szCs w:val="22"/>
        </w:rPr>
        <w:t xml:space="preserve"> school has a Safeguarding </w:t>
      </w:r>
      <w:r w:rsidRPr="003105DB">
        <w:rPr>
          <w:b/>
          <w:i/>
          <w:sz w:val="22"/>
          <w:szCs w:val="22"/>
        </w:rPr>
        <w:t>Lead Member on the Advisory Body</w:t>
      </w:r>
      <w:r w:rsidR="001F5DDF" w:rsidRPr="003105DB">
        <w:rPr>
          <w:b/>
          <w:i/>
          <w:sz w:val="22"/>
          <w:szCs w:val="22"/>
        </w:rPr>
        <w:t xml:space="preserve">, who may be </w:t>
      </w:r>
      <w:r w:rsidRPr="003105DB">
        <w:rPr>
          <w:b/>
          <w:i/>
          <w:sz w:val="22"/>
          <w:szCs w:val="22"/>
        </w:rPr>
        <w:t xml:space="preserve">contacted for any minor concerns </w:t>
      </w:r>
      <w:r w:rsidR="001F5DDF" w:rsidRPr="003105DB">
        <w:rPr>
          <w:b/>
          <w:i/>
          <w:sz w:val="22"/>
          <w:szCs w:val="22"/>
        </w:rPr>
        <w:t>around the Proprietor or Senior Management Team.</w:t>
      </w:r>
      <w:r>
        <w:rPr>
          <w:b/>
          <w:i/>
          <w:sz w:val="22"/>
          <w:szCs w:val="22"/>
        </w:rPr>
        <w:t xml:space="preserve"> Please contact via the Office. </w:t>
      </w:r>
    </w:p>
    <w:p w:rsidR="003A5185" w:rsidRDefault="003A5185" w:rsidP="00861B7D">
      <w:pPr>
        <w:pStyle w:val="Default"/>
        <w:spacing w:line="360" w:lineRule="auto"/>
        <w:rPr>
          <w:b/>
          <w:sz w:val="22"/>
          <w:szCs w:val="22"/>
          <w:u w:val="single"/>
        </w:rPr>
      </w:pPr>
    </w:p>
    <w:p w:rsidR="00A51156" w:rsidRPr="00861B7D" w:rsidRDefault="00A51156" w:rsidP="00861B7D">
      <w:pPr>
        <w:pStyle w:val="Default"/>
        <w:spacing w:line="360" w:lineRule="auto"/>
        <w:rPr>
          <w:sz w:val="22"/>
          <w:szCs w:val="22"/>
        </w:rPr>
      </w:pPr>
      <w:r w:rsidRPr="00861B7D">
        <w:rPr>
          <w:b/>
          <w:sz w:val="22"/>
          <w:szCs w:val="22"/>
          <w:u w:val="single"/>
        </w:rPr>
        <w:t>EYFS Reporting</w:t>
      </w:r>
      <w:r w:rsidRPr="00861B7D">
        <w:rPr>
          <w:b/>
          <w:sz w:val="22"/>
          <w:szCs w:val="22"/>
        </w:rPr>
        <w:t xml:space="preserve"> </w:t>
      </w:r>
      <w:r w:rsidRPr="00861B7D">
        <w:rPr>
          <w:i/>
          <w:sz w:val="22"/>
          <w:szCs w:val="22"/>
        </w:rPr>
        <w:t>(Please see Safeguarding Procedures for Blossom House Foundation Stage)</w:t>
      </w:r>
    </w:p>
    <w:p w:rsidR="007457D4" w:rsidRDefault="003F1080" w:rsidP="008747CB">
      <w:pPr>
        <w:autoSpaceDE w:val="0"/>
        <w:autoSpaceDN w:val="0"/>
        <w:adjustRightInd w:val="0"/>
        <w:spacing w:line="360" w:lineRule="auto"/>
        <w:rPr>
          <w:rFonts w:eastAsia="Calibri" w:cs="Arial"/>
          <w:bCs/>
          <w:color w:val="000000"/>
          <w:szCs w:val="22"/>
          <w:lang w:eastAsia="en-US"/>
        </w:rPr>
      </w:pPr>
      <w:r>
        <w:rPr>
          <w:rFonts w:eastAsia="Calibri" w:cs="Arial"/>
          <w:bCs/>
          <w:color w:val="000000"/>
          <w:szCs w:val="22"/>
          <w:lang w:eastAsia="en-US"/>
        </w:rPr>
        <w:t xml:space="preserve">Where an allegation has been made against a member of staff in the Early Years Foundation Stage, Blossom House School </w:t>
      </w:r>
      <w:r w:rsidR="00A51156" w:rsidRPr="00C87171">
        <w:rPr>
          <w:rFonts w:eastAsia="Calibri" w:cs="Arial"/>
          <w:bCs/>
          <w:color w:val="000000"/>
          <w:szCs w:val="22"/>
          <w:lang w:eastAsia="en-US"/>
        </w:rPr>
        <w:t xml:space="preserve">must also </w:t>
      </w:r>
      <w:r w:rsidR="00A51156">
        <w:rPr>
          <w:rFonts w:eastAsia="Calibri" w:cs="Arial"/>
          <w:bCs/>
          <w:color w:val="000000"/>
          <w:szCs w:val="22"/>
          <w:lang w:eastAsia="en-US"/>
        </w:rPr>
        <w:t xml:space="preserve">notify </w:t>
      </w:r>
      <w:r w:rsidR="00A51156" w:rsidRPr="00C87171">
        <w:rPr>
          <w:rFonts w:eastAsia="Calibri" w:cs="Arial"/>
          <w:bCs/>
          <w:color w:val="000000"/>
          <w:szCs w:val="22"/>
          <w:lang w:eastAsia="en-US"/>
        </w:rPr>
        <w:t xml:space="preserve">Ofsted </w:t>
      </w:r>
      <w:r w:rsidR="00A51156">
        <w:t xml:space="preserve">of any allegations of serious harm or abuse by any person living, working, or looking after children at the premises (whether the allegations relate to harm or abuse committed on the premises or elsewhere). These notifications must be made as soon as is reasonably practicable, but at the latest within 14 days of the allegations being made. </w:t>
      </w:r>
      <w:r w:rsidR="00A51156">
        <w:rPr>
          <w:rFonts w:eastAsia="Calibri" w:cs="Arial"/>
          <w:bCs/>
          <w:color w:val="000000"/>
          <w:szCs w:val="22"/>
          <w:lang w:eastAsia="en-US"/>
        </w:rPr>
        <w:t>T</w:t>
      </w:r>
      <w:r w:rsidR="00A51156" w:rsidRPr="00C87171">
        <w:rPr>
          <w:rFonts w:eastAsia="Calibri" w:cs="Arial"/>
          <w:bCs/>
          <w:color w:val="000000"/>
          <w:szCs w:val="22"/>
          <w:lang w:eastAsia="en-US"/>
        </w:rPr>
        <w:t xml:space="preserve">he </w:t>
      </w:r>
      <w:r w:rsidR="00A51156">
        <w:rPr>
          <w:rFonts w:eastAsia="Calibri" w:cs="Arial"/>
          <w:bCs/>
          <w:color w:val="000000"/>
          <w:szCs w:val="22"/>
          <w:lang w:eastAsia="en-US"/>
        </w:rPr>
        <w:t xml:space="preserve">Merton </w:t>
      </w:r>
      <w:r w:rsidR="00A51156" w:rsidRPr="00C87171">
        <w:rPr>
          <w:rFonts w:eastAsia="Calibri" w:cs="Arial"/>
          <w:bCs/>
          <w:color w:val="000000"/>
          <w:szCs w:val="22"/>
          <w:lang w:eastAsia="en-US"/>
        </w:rPr>
        <w:t xml:space="preserve">Early Years Team must also be informed on </w:t>
      </w:r>
      <w:r w:rsidR="00A51156" w:rsidRPr="007E42E4">
        <w:rPr>
          <w:rFonts w:eastAsia="Calibri" w:cs="Arial"/>
          <w:bCs/>
          <w:color w:val="0000FF"/>
          <w:szCs w:val="22"/>
          <w:lang w:eastAsia="en-US"/>
        </w:rPr>
        <w:t>02085453800</w:t>
      </w:r>
      <w:r w:rsidR="00A51156" w:rsidRPr="00C87171">
        <w:rPr>
          <w:rFonts w:eastAsia="Calibri" w:cs="Arial"/>
          <w:bCs/>
          <w:color w:val="000000"/>
          <w:szCs w:val="22"/>
          <w:lang w:eastAsia="en-US"/>
        </w:rPr>
        <w:t xml:space="preserve"> and/or an email to </w:t>
      </w:r>
      <w:hyperlink r:id="rId33" w:history="1">
        <w:r w:rsidR="00A51156" w:rsidRPr="00C87171">
          <w:rPr>
            <w:rStyle w:val="Hyperlink"/>
            <w:rFonts w:eastAsia="Calibri" w:cs="Arial"/>
            <w:bCs/>
            <w:szCs w:val="22"/>
            <w:lang w:eastAsia="en-US"/>
          </w:rPr>
          <w:t>providers@merton.gov.uk</w:t>
        </w:r>
      </w:hyperlink>
      <w:r w:rsidR="00A51156" w:rsidRPr="00C87171">
        <w:rPr>
          <w:rFonts w:eastAsia="Calibri" w:cs="Arial"/>
          <w:bCs/>
          <w:color w:val="000000"/>
          <w:szCs w:val="22"/>
          <w:lang w:eastAsia="en-US"/>
        </w:rPr>
        <w:t xml:space="preserve"> (marked confi</w:t>
      </w:r>
      <w:r w:rsidR="006F5023">
        <w:rPr>
          <w:rFonts w:eastAsia="Calibri" w:cs="Arial"/>
          <w:bCs/>
          <w:color w:val="000000"/>
          <w:szCs w:val="22"/>
          <w:lang w:eastAsia="en-US"/>
        </w:rPr>
        <w:t>dential and urgent).</w:t>
      </w:r>
    </w:p>
    <w:p w:rsidR="009F3241" w:rsidRDefault="009F3241" w:rsidP="008747CB">
      <w:pPr>
        <w:autoSpaceDE w:val="0"/>
        <w:autoSpaceDN w:val="0"/>
        <w:adjustRightInd w:val="0"/>
        <w:spacing w:line="360" w:lineRule="auto"/>
        <w:rPr>
          <w:rFonts w:eastAsia="Calibri" w:cs="Arial"/>
          <w:bCs/>
          <w:color w:val="000000"/>
          <w:szCs w:val="22"/>
          <w:lang w:eastAsia="en-US"/>
        </w:rPr>
      </w:pPr>
    </w:p>
    <w:p w:rsidR="006258EF" w:rsidRDefault="006258EF" w:rsidP="00FA5418">
      <w:pPr>
        <w:spacing w:line="360" w:lineRule="auto"/>
        <w:rPr>
          <w:rFonts w:cs="Arial"/>
          <w:b/>
          <w:szCs w:val="22"/>
          <w:u w:val="single"/>
        </w:rPr>
      </w:pPr>
    </w:p>
    <w:p w:rsidR="00FA5418" w:rsidRPr="00B357B0" w:rsidRDefault="00FA5418" w:rsidP="00FA5418">
      <w:pPr>
        <w:spacing w:line="360" w:lineRule="auto"/>
        <w:rPr>
          <w:rFonts w:cs="Arial"/>
          <w:b/>
          <w:szCs w:val="22"/>
          <w:u w:val="single"/>
        </w:rPr>
      </w:pPr>
      <w:r w:rsidRPr="00B357B0">
        <w:rPr>
          <w:rFonts w:cs="Arial"/>
          <w:b/>
          <w:szCs w:val="22"/>
          <w:u w:val="single"/>
        </w:rPr>
        <w:t xml:space="preserve">Referring to DBS </w:t>
      </w:r>
      <w:r w:rsidRPr="00973B0C">
        <w:rPr>
          <w:rFonts w:cs="Arial"/>
          <w:b/>
          <w:i/>
          <w:szCs w:val="22"/>
          <w:u w:val="single"/>
        </w:rPr>
        <w:t>(Disclosure &amp; Barring Service)</w:t>
      </w:r>
      <w:r>
        <w:rPr>
          <w:rFonts w:cs="Arial"/>
          <w:b/>
          <w:szCs w:val="22"/>
          <w:u w:val="single"/>
        </w:rPr>
        <w:t xml:space="preserve"> and TRA </w:t>
      </w:r>
      <w:r w:rsidRPr="00973B0C">
        <w:rPr>
          <w:rFonts w:cs="Arial"/>
          <w:b/>
          <w:i/>
          <w:szCs w:val="22"/>
          <w:u w:val="single"/>
        </w:rPr>
        <w:t>(Teaching Regulation Agency)</w:t>
      </w:r>
      <w:r>
        <w:rPr>
          <w:rFonts w:cs="Arial"/>
          <w:b/>
          <w:szCs w:val="22"/>
          <w:u w:val="single"/>
        </w:rPr>
        <w:t xml:space="preserve"> </w:t>
      </w:r>
    </w:p>
    <w:p w:rsidR="00FA5418" w:rsidRPr="00B357B0" w:rsidRDefault="00FA5418" w:rsidP="00FA5418">
      <w:pPr>
        <w:shd w:val="clear" w:color="auto" w:fill="FFFFFF"/>
        <w:spacing w:line="360" w:lineRule="auto"/>
        <w:rPr>
          <w:rFonts w:cs="Arial"/>
          <w:color w:val="0B0C0C"/>
          <w:szCs w:val="22"/>
        </w:rPr>
      </w:pPr>
      <w:r w:rsidRPr="00B357B0">
        <w:rPr>
          <w:rFonts w:cs="Arial"/>
          <w:color w:val="0B0C0C"/>
          <w:szCs w:val="22"/>
        </w:rPr>
        <w:t xml:space="preserve">Blossom House School is aware of their obligation to refer any person (whether employed, contracted, a volunteer or student) to DBS if: </w:t>
      </w:r>
    </w:p>
    <w:p w:rsidR="00FA5418" w:rsidRPr="00B357B0" w:rsidRDefault="00FA5418" w:rsidP="00FA5418">
      <w:pPr>
        <w:pStyle w:val="ListParagraph"/>
        <w:numPr>
          <w:ilvl w:val="0"/>
          <w:numId w:val="19"/>
        </w:numPr>
        <w:shd w:val="clear" w:color="auto" w:fill="FFFFFF"/>
        <w:spacing w:before="60" w:after="240" w:line="360" w:lineRule="auto"/>
        <w:rPr>
          <w:rFonts w:ascii="Arial" w:hAnsi="Arial" w:cs="Arial"/>
          <w:color w:val="0B0C0C"/>
        </w:rPr>
      </w:pPr>
      <w:r w:rsidRPr="00B357B0">
        <w:rPr>
          <w:rFonts w:ascii="Arial" w:hAnsi="Arial" w:cs="Arial"/>
          <w:color w:val="0B0C0C"/>
        </w:rPr>
        <w:t xml:space="preserve">They are dismissed because they have harmed someone; </w:t>
      </w:r>
    </w:p>
    <w:p w:rsidR="00FA5418" w:rsidRPr="00B357B0" w:rsidRDefault="00FA5418" w:rsidP="00FA5418">
      <w:pPr>
        <w:pStyle w:val="ListParagraph"/>
        <w:numPr>
          <w:ilvl w:val="0"/>
          <w:numId w:val="19"/>
        </w:numPr>
        <w:shd w:val="clear" w:color="auto" w:fill="FFFFFF"/>
        <w:spacing w:before="60" w:after="240" w:line="360" w:lineRule="auto"/>
        <w:rPr>
          <w:rFonts w:ascii="Arial" w:hAnsi="Arial" w:cs="Arial"/>
          <w:color w:val="0B0C0C"/>
        </w:rPr>
      </w:pPr>
      <w:r w:rsidRPr="00B357B0">
        <w:rPr>
          <w:rFonts w:ascii="Arial" w:hAnsi="Arial" w:cs="Arial"/>
          <w:color w:val="0B0C0C"/>
        </w:rPr>
        <w:t>They are dismissed/removed from working in </w:t>
      </w:r>
      <w:hyperlink r:id="rId34" w:history="1">
        <w:r w:rsidRPr="00B357B0">
          <w:rPr>
            <w:rFonts w:ascii="Arial" w:hAnsi="Arial" w:cs="Arial"/>
          </w:rPr>
          <w:t>regulated activity</w:t>
        </w:r>
      </w:hyperlink>
      <w:r w:rsidRPr="00B357B0">
        <w:rPr>
          <w:rFonts w:ascii="Arial" w:hAnsi="Arial" w:cs="Arial"/>
          <w:color w:val="0B0C0C"/>
        </w:rPr>
        <w:t xml:space="preserve"> because they might have harmed someone;</w:t>
      </w:r>
    </w:p>
    <w:p w:rsidR="00FA5418" w:rsidRPr="00973B0C" w:rsidRDefault="00FA5418" w:rsidP="00FA5418">
      <w:pPr>
        <w:pStyle w:val="ListParagraph"/>
        <w:numPr>
          <w:ilvl w:val="0"/>
          <w:numId w:val="19"/>
        </w:numPr>
        <w:shd w:val="clear" w:color="auto" w:fill="FFFFFF"/>
        <w:spacing w:before="60" w:after="0" w:line="360" w:lineRule="auto"/>
        <w:rPr>
          <w:rFonts w:ascii="Arial" w:hAnsi="Arial" w:cs="Arial"/>
          <w:b/>
          <w:u w:val="single"/>
        </w:rPr>
      </w:pPr>
      <w:r>
        <w:rPr>
          <w:rFonts w:ascii="Arial" w:hAnsi="Arial" w:cs="Arial"/>
          <w:color w:val="0B0C0C"/>
        </w:rPr>
        <w:t>They were</w:t>
      </w:r>
      <w:r w:rsidRPr="00B357B0">
        <w:rPr>
          <w:rFonts w:ascii="Arial" w:hAnsi="Arial" w:cs="Arial"/>
          <w:color w:val="0B0C0C"/>
        </w:rPr>
        <w:t xml:space="preserve"> going to be dismissed for either of these reasons, but they resigned first.</w:t>
      </w:r>
    </w:p>
    <w:p w:rsidR="00FA5418" w:rsidRDefault="00FA5418" w:rsidP="00FA5418">
      <w:pPr>
        <w:shd w:val="clear" w:color="auto" w:fill="FFFFFF"/>
        <w:spacing w:before="60" w:line="360" w:lineRule="auto"/>
        <w:rPr>
          <w:rFonts w:cs="Arial"/>
          <w:b/>
          <w:color w:val="0B0C0C"/>
          <w:szCs w:val="22"/>
          <w:shd w:val="clear" w:color="auto" w:fill="FFFFFF"/>
        </w:rPr>
      </w:pPr>
      <w:r w:rsidRPr="00FA5418">
        <w:rPr>
          <w:rFonts w:cs="Arial"/>
          <w:b/>
          <w:color w:val="0B0C0C"/>
          <w:szCs w:val="22"/>
          <w:shd w:val="clear" w:color="auto" w:fill="FFFFFF"/>
        </w:rPr>
        <w:t>Allegations of serious misconduct against a teacher may be referred to the TRA.</w:t>
      </w:r>
    </w:p>
    <w:p w:rsidR="00062662" w:rsidRDefault="00062662" w:rsidP="00E13F1C">
      <w:pPr>
        <w:pStyle w:val="Default"/>
        <w:spacing w:line="360" w:lineRule="auto"/>
        <w:rPr>
          <w:b/>
          <w:sz w:val="22"/>
          <w:szCs w:val="22"/>
          <w:u w:val="single"/>
        </w:rPr>
      </w:pPr>
    </w:p>
    <w:p w:rsidR="00E13F1C" w:rsidRDefault="00E13F1C" w:rsidP="00E13F1C">
      <w:pPr>
        <w:pStyle w:val="Default"/>
        <w:spacing w:line="360" w:lineRule="auto"/>
        <w:rPr>
          <w:b/>
          <w:sz w:val="22"/>
          <w:szCs w:val="22"/>
          <w:u w:val="single"/>
        </w:rPr>
      </w:pPr>
      <w:r>
        <w:rPr>
          <w:b/>
          <w:sz w:val="22"/>
          <w:szCs w:val="22"/>
          <w:u w:val="single"/>
        </w:rPr>
        <w:t>Reducing Risks</w:t>
      </w:r>
    </w:p>
    <w:p w:rsidR="00E13F1C" w:rsidRPr="00062662" w:rsidRDefault="00E13F1C" w:rsidP="00062662">
      <w:pPr>
        <w:pStyle w:val="ListParagraph"/>
        <w:spacing w:after="0" w:line="360" w:lineRule="auto"/>
        <w:ind w:left="0"/>
        <w:rPr>
          <w:rFonts w:ascii="Arial" w:hAnsi="Arial" w:cs="Arial"/>
        </w:rPr>
      </w:pPr>
      <w:r w:rsidRPr="00FC11DD">
        <w:rPr>
          <w:rFonts w:ascii="Arial" w:hAnsi="Arial" w:cs="Arial"/>
        </w:rPr>
        <w:t xml:space="preserve">The DSL is responsible for logging and monitoring </w:t>
      </w:r>
      <w:r w:rsidR="00F96F36" w:rsidRPr="00FC11DD">
        <w:rPr>
          <w:rFonts w:ascii="Arial" w:hAnsi="Arial" w:cs="Arial"/>
        </w:rPr>
        <w:t>s</w:t>
      </w:r>
      <w:r w:rsidRPr="00FC11DD">
        <w:rPr>
          <w:rFonts w:ascii="Arial" w:hAnsi="Arial" w:cs="Arial"/>
        </w:rPr>
        <w:t>afeguarding concerns</w:t>
      </w:r>
      <w:r w:rsidR="007C120A">
        <w:rPr>
          <w:rFonts w:ascii="Arial" w:hAnsi="Arial" w:cs="Arial"/>
        </w:rPr>
        <w:t xml:space="preserve">. </w:t>
      </w:r>
      <w:r w:rsidRPr="00FC11DD">
        <w:rPr>
          <w:rFonts w:ascii="Arial" w:hAnsi="Arial" w:cs="Arial"/>
        </w:rPr>
        <w:t>Commonly reported concerns are discussed</w:t>
      </w:r>
      <w:r w:rsidR="007C120A">
        <w:rPr>
          <w:rFonts w:ascii="Arial" w:hAnsi="Arial" w:cs="Arial"/>
        </w:rPr>
        <w:t xml:space="preserve"> </w:t>
      </w:r>
      <w:r w:rsidRPr="00FC11DD">
        <w:rPr>
          <w:rFonts w:ascii="Arial" w:hAnsi="Arial" w:cs="Arial"/>
        </w:rPr>
        <w:t xml:space="preserve">with the </w:t>
      </w:r>
      <w:r w:rsidR="00FC11DD" w:rsidRPr="00FC11DD">
        <w:rPr>
          <w:rFonts w:ascii="Arial" w:hAnsi="Arial" w:cs="Arial"/>
        </w:rPr>
        <w:t>Senior Management Team</w:t>
      </w:r>
      <w:r w:rsidR="007C120A">
        <w:rPr>
          <w:rFonts w:ascii="Arial" w:hAnsi="Arial" w:cs="Arial"/>
        </w:rPr>
        <w:t>,</w:t>
      </w:r>
      <w:r w:rsidRPr="00FC11DD">
        <w:rPr>
          <w:rFonts w:ascii="Arial" w:hAnsi="Arial" w:cs="Arial"/>
        </w:rPr>
        <w:t xml:space="preserve"> and extra support is put in place to </w:t>
      </w:r>
      <w:r w:rsidR="007C120A">
        <w:rPr>
          <w:rFonts w:ascii="Arial" w:hAnsi="Arial" w:cs="Arial"/>
        </w:rPr>
        <w:t>reduce any potential risk</w:t>
      </w:r>
      <w:r w:rsidRPr="00FC11DD">
        <w:rPr>
          <w:rFonts w:ascii="Arial" w:hAnsi="Arial" w:cs="Arial"/>
        </w:rPr>
        <w:t>s</w:t>
      </w:r>
      <w:r w:rsidR="007C120A">
        <w:rPr>
          <w:rFonts w:ascii="Arial" w:hAnsi="Arial" w:cs="Arial"/>
        </w:rPr>
        <w:t xml:space="preserve">. </w:t>
      </w:r>
      <w:r w:rsidR="00FC11DD" w:rsidRPr="00FC11DD">
        <w:rPr>
          <w:rFonts w:ascii="Arial" w:hAnsi="Arial" w:cs="Arial"/>
        </w:rPr>
        <w:t xml:space="preserve">A full safeguarding report is produced annually, which </w:t>
      </w:r>
      <w:r w:rsidR="007C120A">
        <w:rPr>
          <w:rFonts w:ascii="Arial" w:hAnsi="Arial" w:cs="Arial"/>
        </w:rPr>
        <w:t xml:space="preserve">includes a detailed action plan. </w:t>
      </w:r>
      <w:r w:rsidR="00FC11DD" w:rsidRPr="00FC11DD">
        <w:rPr>
          <w:rFonts w:ascii="Arial" w:hAnsi="Arial" w:cs="Arial"/>
        </w:rPr>
        <w:t>The findings of the report feed into the school development plan, with the overall aim to improve the safeguarding culture within the school.</w:t>
      </w:r>
      <w:r w:rsidR="007C120A">
        <w:rPr>
          <w:rFonts w:ascii="Arial" w:hAnsi="Arial" w:cs="Arial"/>
        </w:rPr>
        <w:t xml:space="preserve"> An annual Safeguarding </w:t>
      </w:r>
      <w:r w:rsidR="00F853B7">
        <w:rPr>
          <w:rFonts w:ascii="Arial" w:hAnsi="Arial" w:cs="Arial"/>
        </w:rPr>
        <w:t>Review</w:t>
      </w:r>
      <w:r w:rsidR="007C120A">
        <w:rPr>
          <w:rFonts w:ascii="Arial" w:hAnsi="Arial" w:cs="Arial"/>
        </w:rPr>
        <w:t xml:space="preserve"> is carried out by the Safeguarding Lead Member on the Advisory Body</w:t>
      </w:r>
      <w:r w:rsidR="00F853B7">
        <w:rPr>
          <w:rFonts w:ascii="Arial" w:hAnsi="Arial" w:cs="Arial"/>
        </w:rPr>
        <w:t>.</w:t>
      </w:r>
    </w:p>
    <w:p w:rsidR="00AF2769" w:rsidRDefault="00AF2769" w:rsidP="00DD3ECF">
      <w:pPr>
        <w:pStyle w:val="ListParagraph"/>
        <w:shd w:val="clear" w:color="auto" w:fill="FFFFFF"/>
        <w:spacing w:before="60" w:after="0" w:line="360" w:lineRule="auto"/>
        <w:ind w:left="0"/>
        <w:rPr>
          <w:rFonts w:ascii="Arial" w:hAnsi="Arial" w:cs="Arial"/>
          <w:b/>
          <w:u w:val="single"/>
        </w:rPr>
      </w:pPr>
    </w:p>
    <w:p w:rsidR="00DD3ECF" w:rsidRPr="008747CB" w:rsidRDefault="00DD3ECF" w:rsidP="00DD3ECF">
      <w:pPr>
        <w:pStyle w:val="ListParagraph"/>
        <w:shd w:val="clear" w:color="auto" w:fill="FFFFFF"/>
        <w:spacing w:before="60" w:after="0" w:line="360" w:lineRule="auto"/>
        <w:ind w:left="0"/>
        <w:rPr>
          <w:rFonts w:ascii="Arial" w:hAnsi="Arial" w:cs="Arial"/>
        </w:rPr>
      </w:pPr>
      <w:r w:rsidRPr="00861B7D">
        <w:rPr>
          <w:rFonts w:ascii="Arial" w:hAnsi="Arial" w:cs="Arial"/>
          <w:b/>
          <w:u w:val="single"/>
        </w:rPr>
        <w:t>Whistleblowing</w:t>
      </w:r>
      <w:r w:rsidRPr="008747CB">
        <w:rPr>
          <w:rFonts w:ascii="Arial" w:hAnsi="Arial" w:cs="Arial"/>
        </w:rPr>
        <w:t xml:space="preserve"> </w:t>
      </w:r>
      <w:r w:rsidRPr="008747CB">
        <w:rPr>
          <w:rFonts w:ascii="Arial" w:hAnsi="Arial" w:cs="Arial"/>
          <w:i/>
        </w:rPr>
        <w:t>(please refer to the Whistleblowing Policy)</w:t>
      </w:r>
    </w:p>
    <w:p w:rsidR="00DD3ECF" w:rsidRPr="007C49B7" w:rsidRDefault="00DD3ECF" w:rsidP="00BE39A2">
      <w:pPr>
        <w:spacing w:line="360" w:lineRule="auto"/>
        <w:rPr>
          <w:szCs w:val="22"/>
        </w:rPr>
      </w:pPr>
      <w:r>
        <w:t>All staff, students and volunteers should feel able to raise concerns about poor or unsafe practice and potential failures in the school safeguarding procedures</w:t>
      </w:r>
      <w:r w:rsidR="00FC1D04">
        <w:t xml:space="preserve">; and these will be taken </w:t>
      </w:r>
      <w:proofErr w:type="spellStart"/>
      <w:r w:rsidR="00FC1D04">
        <w:t>extrenmely</w:t>
      </w:r>
      <w:proofErr w:type="spellEnd"/>
      <w:r w:rsidR="00FC1D04">
        <w:t xml:space="preserve"> seriously by the Senior Management Team</w:t>
      </w:r>
      <w:r>
        <w:t>. If for any reason, staff feel unable to raise within the school, they</w:t>
      </w:r>
      <w:r w:rsidRPr="008562FC">
        <w:rPr>
          <w:rFonts w:cs="Arial"/>
        </w:rPr>
        <w:t xml:space="preserve"> can call the </w:t>
      </w:r>
      <w:r w:rsidRPr="00273DE2">
        <w:rPr>
          <w:rFonts w:cs="Arial"/>
        </w:rPr>
        <w:t>NSPCC advice line</w:t>
      </w:r>
      <w:r w:rsidRPr="00273DE2">
        <w:rPr>
          <w:rFonts w:cs="Arial"/>
          <w:b/>
        </w:rPr>
        <w:t xml:space="preserve"> </w:t>
      </w:r>
      <w:r w:rsidRPr="00273DE2">
        <w:rPr>
          <w:rFonts w:cs="Arial"/>
        </w:rPr>
        <w:t>anonymously on</w:t>
      </w:r>
      <w:r w:rsidRPr="00273DE2">
        <w:rPr>
          <w:rFonts w:cs="Arial"/>
          <w:b/>
        </w:rPr>
        <w:t xml:space="preserve"> 0800 028 0285</w:t>
      </w:r>
      <w:r>
        <w:rPr>
          <w:rFonts w:cs="Arial"/>
          <w:b/>
        </w:rPr>
        <w:t xml:space="preserve"> </w:t>
      </w:r>
      <w:r w:rsidRPr="007C49B7">
        <w:rPr>
          <w:rFonts w:cs="Arial"/>
          <w:szCs w:val="22"/>
        </w:rPr>
        <w:t>or email:</w:t>
      </w:r>
      <w:r w:rsidRPr="007C49B7">
        <w:rPr>
          <w:szCs w:val="22"/>
        </w:rPr>
        <w:t xml:space="preserve"> </w:t>
      </w:r>
      <w:hyperlink r:id="rId35" w:history="1">
        <w:r w:rsidRPr="007C49B7">
          <w:rPr>
            <w:rStyle w:val="Hyperlink"/>
            <w:szCs w:val="22"/>
          </w:rPr>
          <w:t>help@nspcc.org.uk</w:t>
        </w:r>
      </w:hyperlink>
      <w:r w:rsidRPr="007C49B7">
        <w:rPr>
          <w:szCs w:val="22"/>
        </w:rPr>
        <w:t>.</w:t>
      </w:r>
      <w:r w:rsidR="00BE39A2" w:rsidRPr="007C49B7">
        <w:rPr>
          <w:szCs w:val="22"/>
        </w:rPr>
        <w:t xml:space="preserve"> More information can also be found on the </w:t>
      </w:r>
      <w:hyperlink r:id="rId36" w:history="1">
        <w:r w:rsidR="00BE39A2" w:rsidRPr="007C49B7">
          <w:rPr>
            <w:rStyle w:val="Hyperlink"/>
            <w:szCs w:val="22"/>
          </w:rPr>
          <w:t>NSPCC website</w:t>
        </w:r>
      </w:hyperlink>
      <w:r w:rsidR="00BE39A2" w:rsidRPr="007C49B7">
        <w:rPr>
          <w:szCs w:val="22"/>
        </w:rPr>
        <w:t>.</w:t>
      </w:r>
    </w:p>
    <w:p w:rsidR="00E13F1C" w:rsidRPr="007C49B7" w:rsidRDefault="00E13F1C" w:rsidP="00E13F1C">
      <w:pPr>
        <w:pStyle w:val="Default"/>
        <w:spacing w:line="360" w:lineRule="auto"/>
        <w:rPr>
          <w:b/>
          <w:sz w:val="22"/>
          <w:szCs w:val="22"/>
          <w:u w:val="single"/>
        </w:rPr>
      </w:pPr>
    </w:p>
    <w:p w:rsidR="001B4CCD" w:rsidRPr="007C49B7" w:rsidRDefault="001B4CCD" w:rsidP="001B4CCD">
      <w:pPr>
        <w:pStyle w:val="Default"/>
        <w:rPr>
          <w:b/>
          <w:sz w:val="22"/>
          <w:szCs w:val="22"/>
          <w:u w:val="single"/>
        </w:rPr>
      </w:pPr>
      <w:r w:rsidRPr="007C49B7">
        <w:rPr>
          <w:b/>
          <w:sz w:val="22"/>
          <w:szCs w:val="22"/>
          <w:u w:val="single"/>
        </w:rPr>
        <w:t>Signed:</w:t>
      </w:r>
      <w:r w:rsidRPr="007C49B7">
        <w:rPr>
          <w:b/>
          <w:sz w:val="22"/>
          <w:szCs w:val="22"/>
        </w:rPr>
        <w:tab/>
      </w:r>
    </w:p>
    <w:p w:rsidR="00FA5418" w:rsidRDefault="00FA5418" w:rsidP="001B4CCD">
      <w:pPr>
        <w:pStyle w:val="Default"/>
        <w:rPr>
          <w:sz w:val="22"/>
          <w:szCs w:val="22"/>
        </w:rPr>
      </w:pPr>
    </w:p>
    <w:p w:rsidR="001B4CCD" w:rsidRPr="007C49B7" w:rsidRDefault="001B4CCD" w:rsidP="001B4CCD">
      <w:pPr>
        <w:pStyle w:val="Default"/>
        <w:rPr>
          <w:sz w:val="22"/>
          <w:szCs w:val="22"/>
        </w:rPr>
      </w:pPr>
      <w:r w:rsidRPr="007C49B7">
        <w:rPr>
          <w:sz w:val="22"/>
          <w:szCs w:val="22"/>
        </w:rPr>
        <w:t>Joanna Burgess</w:t>
      </w:r>
      <w:r w:rsidR="00FA5418">
        <w:rPr>
          <w:sz w:val="22"/>
          <w:szCs w:val="22"/>
        </w:rPr>
        <w:t xml:space="preserve">, </w:t>
      </w:r>
    </w:p>
    <w:p w:rsidR="001B4CCD" w:rsidRPr="007C49B7" w:rsidRDefault="001B4CCD" w:rsidP="001B4CCD">
      <w:pPr>
        <w:pStyle w:val="Default"/>
        <w:rPr>
          <w:sz w:val="22"/>
          <w:szCs w:val="22"/>
        </w:rPr>
      </w:pPr>
      <w:r w:rsidRPr="007C49B7">
        <w:rPr>
          <w:sz w:val="22"/>
          <w:szCs w:val="22"/>
        </w:rPr>
        <w:t xml:space="preserve">Principal </w:t>
      </w:r>
    </w:p>
    <w:p w:rsidR="00FA5418" w:rsidRDefault="00C733A2" w:rsidP="00FA5418">
      <w:pPr>
        <w:spacing w:line="360" w:lineRule="auto"/>
        <w:rPr>
          <w:noProof/>
          <w:sz w:val="23"/>
          <w:szCs w:val="23"/>
        </w:rPr>
      </w:pPr>
      <w:r>
        <w:rPr>
          <w:noProof/>
        </w:rPr>
        <w:drawing>
          <wp:anchor distT="0" distB="0" distL="114300" distR="114300" simplePos="0" relativeHeight="251679744" behindDoc="1" locked="0" layoutInCell="1" allowOverlap="1">
            <wp:simplePos x="0" y="0"/>
            <wp:positionH relativeFrom="column">
              <wp:posOffset>-37465</wp:posOffset>
            </wp:positionH>
            <wp:positionV relativeFrom="paragraph">
              <wp:posOffset>39370</wp:posOffset>
            </wp:positionV>
            <wp:extent cx="1704975" cy="619125"/>
            <wp:effectExtent l="0" t="0" r="0" b="0"/>
            <wp:wrapNone/>
            <wp:docPr id="251" name="Picture 1" descr="Joey Burg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y Burges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418" w:rsidRDefault="00FA5418" w:rsidP="00FA5418">
      <w:pPr>
        <w:spacing w:line="360" w:lineRule="auto"/>
        <w:rPr>
          <w:noProof/>
          <w:sz w:val="23"/>
          <w:szCs w:val="23"/>
        </w:rPr>
      </w:pPr>
    </w:p>
    <w:p w:rsidR="00FA5418" w:rsidRDefault="00FA5418" w:rsidP="00FA5418">
      <w:pPr>
        <w:spacing w:line="360" w:lineRule="auto"/>
        <w:rPr>
          <w:rFonts w:cs="Arial"/>
          <w:b/>
          <w:sz w:val="28"/>
          <w:szCs w:val="28"/>
          <w:u w:val="single"/>
        </w:rPr>
      </w:pPr>
      <w:r>
        <w:rPr>
          <w:noProof/>
          <w:sz w:val="23"/>
          <w:szCs w:val="23"/>
        </w:rPr>
        <w:t>02.09.19</w:t>
      </w:r>
    </w:p>
    <w:p w:rsidR="00FC1D04" w:rsidRDefault="00FC1D04" w:rsidP="008935B9">
      <w:pPr>
        <w:pStyle w:val="Default"/>
        <w:tabs>
          <w:tab w:val="left" w:pos="4035"/>
        </w:tabs>
        <w:spacing w:before="240" w:after="120"/>
        <w:rPr>
          <w:b/>
          <w:sz w:val="22"/>
          <w:szCs w:val="22"/>
          <w:u w:val="single"/>
        </w:rPr>
      </w:pPr>
    </w:p>
    <w:p w:rsidR="00FC1D04" w:rsidRDefault="00FC1D04" w:rsidP="008935B9">
      <w:pPr>
        <w:pStyle w:val="Default"/>
        <w:tabs>
          <w:tab w:val="left" w:pos="4035"/>
        </w:tabs>
        <w:spacing w:before="240" w:after="120"/>
        <w:rPr>
          <w:b/>
          <w:sz w:val="22"/>
          <w:szCs w:val="22"/>
          <w:u w:val="single"/>
        </w:rPr>
      </w:pPr>
    </w:p>
    <w:p w:rsidR="00FC1D04" w:rsidRDefault="00FC1D04" w:rsidP="008935B9">
      <w:pPr>
        <w:pStyle w:val="Default"/>
        <w:tabs>
          <w:tab w:val="left" w:pos="4035"/>
        </w:tabs>
        <w:spacing w:before="240" w:after="120"/>
        <w:rPr>
          <w:b/>
          <w:sz w:val="22"/>
          <w:szCs w:val="22"/>
          <w:u w:val="single"/>
        </w:rPr>
      </w:pPr>
    </w:p>
    <w:p w:rsidR="00FC1D04" w:rsidRDefault="00FC1D04" w:rsidP="008935B9">
      <w:pPr>
        <w:pStyle w:val="Default"/>
        <w:tabs>
          <w:tab w:val="left" w:pos="4035"/>
        </w:tabs>
        <w:spacing w:before="240" w:after="120"/>
        <w:rPr>
          <w:b/>
          <w:sz w:val="22"/>
          <w:szCs w:val="22"/>
          <w:u w:val="single"/>
        </w:rPr>
      </w:pPr>
    </w:p>
    <w:p w:rsidR="00FC1D04" w:rsidRDefault="00FC1D04" w:rsidP="008935B9">
      <w:pPr>
        <w:pStyle w:val="Default"/>
        <w:tabs>
          <w:tab w:val="left" w:pos="4035"/>
        </w:tabs>
        <w:spacing w:before="240" w:after="120"/>
        <w:rPr>
          <w:b/>
          <w:sz w:val="22"/>
          <w:szCs w:val="22"/>
          <w:u w:val="single"/>
        </w:rPr>
      </w:pPr>
    </w:p>
    <w:p w:rsidR="0017375F" w:rsidRPr="00CA67DB" w:rsidRDefault="001A73B4" w:rsidP="008935B9">
      <w:pPr>
        <w:pStyle w:val="Default"/>
        <w:tabs>
          <w:tab w:val="left" w:pos="4035"/>
        </w:tabs>
        <w:spacing w:before="240" w:after="120"/>
        <w:rPr>
          <w:b/>
          <w:sz w:val="22"/>
          <w:szCs w:val="22"/>
          <w:u w:val="single"/>
        </w:rPr>
      </w:pPr>
      <w:r w:rsidRPr="00CA67DB">
        <w:rPr>
          <w:b/>
          <w:sz w:val="22"/>
          <w:szCs w:val="22"/>
          <w:u w:val="single"/>
        </w:rPr>
        <w:lastRenderedPageBreak/>
        <w:t xml:space="preserve">Appendix </w:t>
      </w:r>
      <w:r w:rsidR="0080172F" w:rsidRPr="00CA67DB">
        <w:rPr>
          <w:b/>
          <w:sz w:val="22"/>
          <w:szCs w:val="22"/>
          <w:u w:val="single"/>
        </w:rPr>
        <w:t>1</w:t>
      </w:r>
      <w:r w:rsidR="0017375F" w:rsidRPr="00CA67DB">
        <w:rPr>
          <w:b/>
          <w:sz w:val="22"/>
          <w:szCs w:val="22"/>
          <w:u w:val="single"/>
        </w:rPr>
        <w:t xml:space="preserve"> </w:t>
      </w:r>
    </w:p>
    <w:p w:rsidR="00795992" w:rsidRPr="00D67551" w:rsidRDefault="001A73B4" w:rsidP="0017375F">
      <w:pPr>
        <w:pStyle w:val="Default"/>
        <w:tabs>
          <w:tab w:val="left" w:pos="4035"/>
        </w:tabs>
        <w:spacing w:before="240" w:after="120"/>
        <w:jc w:val="center"/>
        <w:rPr>
          <w:sz w:val="22"/>
          <w:szCs w:val="22"/>
          <w:u w:val="single"/>
        </w:rPr>
      </w:pPr>
      <w:r w:rsidRPr="00D67551">
        <w:rPr>
          <w:sz w:val="22"/>
          <w:szCs w:val="22"/>
          <w:u w:val="single"/>
        </w:rPr>
        <w:t xml:space="preserve">Signs </w:t>
      </w:r>
      <w:r w:rsidR="0080172F" w:rsidRPr="00D67551">
        <w:rPr>
          <w:sz w:val="22"/>
          <w:szCs w:val="22"/>
          <w:u w:val="single"/>
        </w:rPr>
        <w:t xml:space="preserve">and Symptoms </w:t>
      </w:r>
      <w:r w:rsidRPr="00D67551">
        <w:rPr>
          <w:sz w:val="22"/>
          <w:szCs w:val="22"/>
          <w:u w:val="single"/>
        </w:rPr>
        <w:t>of Abuse</w:t>
      </w:r>
    </w:p>
    <w:p w:rsidR="001A73B4" w:rsidRPr="0017375F" w:rsidRDefault="001A73B4" w:rsidP="00A52C55">
      <w:pPr>
        <w:pStyle w:val="Default"/>
        <w:spacing w:before="240" w:after="120" w:line="360" w:lineRule="auto"/>
        <w:rPr>
          <w:sz w:val="22"/>
          <w:szCs w:val="22"/>
        </w:rPr>
      </w:pPr>
      <w:r w:rsidRPr="0017375F">
        <w:rPr>
          <w:sz w:val="22"/>
          <w:szCs w:val="22"/>
        </w:rPr>
        <w:t>This is intended as a guide. Please remember that the presence of one or more factors does not necessarily give proo</w:t>
      </w:r>
      <w:r w:rsidR="00465677">
        <w:rPr>
          <w:sz w:val="22"/>
          <w:szCs w:val="22"/>
        </w:rPr>
        <w:t>f that child abuse has occurred</w:t>
      </w:r>
      <w:r w:rsidRPr="0017375F">
        <w:rPr>
          <w:sz w:val="22"/>
          <w:szCs w:val="22"/>
        </w:rPr>
        <w:t>.</w:t>
      </w:r>
      <w:r w:rsidR="00F34C05" w:rsidRPr="0017375F">
        <w:rPr>
          <w:sz w:val="22"/>
          <w:szCs w:val="22"/>
        </w:rPr>
        <w:t xml:space="preserve"> </w:t>
      </w:r>
      <w:r w:rsidRPr="0017375F">
        <w:rPr>
          <w:sz w:val="22"/>
          <w:szCs w:val="22"/>
        </w:rPr>
        <w:t>No list of abuse or neglect indicators can include all signs, and staff are advised to use their best judgement.</w:t>
      </w:r>
    </w:p>
    <w:p w:rsidR="001A73B4" w:rsidRDefault="001A73B4" w:rsidP="001A73B4">
      <w:pPr>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757"/>
      </w:tblGrid>
      <w:tr w:rsidR="001A73B4" w:rsidRPr="00A41A62" w:rsidTr="0017375F">
        <w:trPr>
          <w:trHeight w:val="11443"/>
        </w:trPr>
        <w:tc>
          <w:tcPr>
            <w:tcW w:w="4786" w:type="dxa"/>
          </w:tcPr>
          <w:p w:rsidR="001A73B4" w:rsidRDefault="00F34C05" w:rsidP="00F34C05">
            <w:pPr>
              <w:tabs>
                <w:tab w:val="center" w:pos="4153"/>
                <w:tab w:val="right" w:pos="8306"/>
              </w:tabs>
              <w:jc w:val="center"/>
              <w:rPr>
                <w:rFonts w:cs="Arial"/>
                <w:b/>
                <w:szCs w:val="22"/>
                <w:u w:val="single"/>
              </w:rPr>
            </w:pPr>
            <w:r>
              <w:rPr>
                <w:rFonts w:cs="Arial"/>
                <w:b/>
                <w:szCs w:val="22"/>
                <w:u w:val="single"/>
              </w:rPr>
              <w:t>Indicators of Physical A</w:t>
            </w:r>
            <w:r w:rsidR="001A73B4" w:rsidRPr="00A41A62">
              <w:rPr>
                <w:rFonts w:cs="Arial"/>
                <w:b/>
                <w:szCs w:val="22"/>
                <w:u w:val="single"/>
              </w:rPr>
              <w:t>buse</w:t>
            </w:r>
          </w:p>
          <w:p w:rsidR="0017375F" w:rsidRPr="00A41A62" w:rsidRDefault="0017375F" w:rsidP="00F34C05">
            <w:pPr>
              <w:tabs>
                <w:tab w:val="center" w:pos="4153"/>
                <w:tab w:val="right" w:pos="8306"/>
              </w:tabs>
              <w:jc w:val="center"/>
              <w:rPr>
                <w:rFonts w:cs="Arial"/>
                <w:b/>
                <w:szCs w:val="22"/>
                <w:u w:val="single"/>
              </w:rPr>
            </w:pPr>
          </w:p>
          <w:p w:rsidR="001A73B4" w:rsidRPr="00E66FCF" w:rsidRDefault="001A73B4" w:rsidP="00C33218">
            <w:pPr>
              <w:pStyle w:val="ColorfulList-Accent11"/>
              <w:numPr>
                <w:ilvl w:val="0"/>
                <w:numId w:val="1"/>
              </w:numPr>
              <w:spacing w:after="0" w:line="240" w:lineRule="auto"/>
              <w:ind w:left="567" w:hanging="283"/>
              <w:rPr>
                <w:rFonts w:ascii="Arial" w:hAnsi="Arial" w:cs="Arial"/>
                <w:sz w:val="20"/>
                <w:szCs w:val="20"/>
              </w:rPr>
            </w:pPr>
            <w:r w:rsidRPr="00E66FCF">
              <w:rPr>
                <w:rFonts w:ascii="Arial" w:hAnsi="Arial" w:cs="Arial"/>
                <w:sz w:val="20"/>
                <w:szCs w:val="20"/>
              </w:rPr>
              <w:t>Unexplained injuries, bruising or burns/scalds</w:t>
            </w:r>
          </w:p>
          <w:p w:rsidR="001A73B4" w:rsidRPr="00E66FCF" w:rsidRDefault="001A73B4" w:rsidP="00C33218">
            <w:pPr>
              <w:pStyle w:val="ColorfulList-Accent11"/>
              <w:numPr>
                <w:ilvl w:val="0"/>
                <w:numId w:val="1"/>
              </w:numPr>
              <w:spacing w:after="0" w:line="240" w:lineRule="auto"/>
              <w:ind w:left="567" w:hanging="283"/>
              <w:rPr>
                <w:rFonts w:ascii="Arial" w:hAnsi="Arial" w:cs="Arial"/>
                <w:sz w:val="20"/>
                <w:szCs w:val="20"/>
              </w:rPr>
            </w:pPr>
            <w:r>
              <w:rPr>
                <w:rFonts w:ascii="Arial" w:hAnsi="Arial" w:cs="Arial"/>
                <w:sz w:val="20"/>
                <w:szCs w:val="20"/>
              </w:rPr>
              <w:t>R</w:t>
            </w:r>
            <w:r w:rsidRPr="00E66FCF">
              <w:rPr>
                <w:rFonts w:ascii="Arial" w:hAnsi="Arial" w:cs="Arial"/>
                <w:sz w:val="20"/>
                <w:szCs w:val="20"/>
              </w:rPr>
              <w:t xml:space="preserve">ecurring injuries  </w:t>
            </w:r>
          </w:p>
          <w:p w:rsidR="001A73B4" w:rsidRPr="00E66FCF" w:rsidRDefault="001A73B4" w:rsidP="00C33218">
            <w:pPr>
              <w:pStyle w:val="ColorfulList-Accent11"/>
              <w:numPr>
                <w:ilvl w:val="0"/>
                <w:numId w:val="1"/>
              </w:numPr>
              <w:spacing w:after="0" w:line="240" w:lineRule="auto"/>
              <w:ind w:left="567" w:hanging="283"/>
              <w:rPr>
                <w:rFonts w:ascii="Arial" w:hAnsi="Arial" w:cs="Arial"/>
                <w:sz w:val="20"/>
                <w:szCs w:val="20"/>
              </w:rPr>
            </w:pPr>
            <w:r>
              <w:rPr>
                <w:rFonts w:ascii="Arial" w:hAnsi="Arial" w:cs="Arial"/>
                <w:sz w:val="20"/>
                <w:szCs w:val="20"/>
              </w:rPr>
              <w:t>U</w:t>
            </w:r>
            <w:r w:rsidRPr="00E66FCF">
              <w:rPr>
                <w:rFonts w:ascii="Arial" w:hAnsi="Arial" w:cs="Arial"/>
                <w:sz w:val="20"/>
                <w:szCs w:val="20"/>
              </w:rPr>
              <w:t>ntreated injuries</w:t>
            </w:r>
          </w:p>
          <w:p w:rsidR="001A73B4" w:rsidRPr="00E66FCF" w:rsidRDefault="001A73B4" w:rsidP="00C33218">
            <w:pPr>
              <w:pStyle w:val="ColorfulList-Accent11"/>
              <w:numPr>
                <w:ilvl w:val="0"/>
                <w:numId w:val="1"/>
              </w:numPr>
              <w:spacing w:after="0" w:line="240" w:lineRule="auto"/>
              <w:ind w:left="567" w:hanging="283"/>
              <w:rPr>
                <w:rFonts w:ascii="Arial" w:hAnsi="Arial" w:cs="Arial"/>
                <w:sz w:val="20"/>
                <w:szCs w:val="20"/>
              </w:rPr>
            </w:pPr>
            <w:r>
              <w:rPr>
                <w:rFonts w:ascii="Arial" w:hAnsi="Arial" w:cs="Arial"/>
                <w:sz w:val="20"/>
                <w:szCs w:val="20"/>
              </w:rPr>
              <w:t>A</w:t>
            </w:r>
            <w:r w:rsidRPr="00E66FCF">
              <w:rPr>
                <w:rFonts w:ascii="Arial" w:hAnsi="Arial" w:cs="Arial"/>
                <w:sz w:val="20"/>
                <w:szCs w:val="20"/>
              </w:rPr>
              <w:t>dmission of punishment which appears excessive</w:t>
            </w:r>
          </w:p>
          <w:p w:rsidR="001A73B4" w:rsidRPr="00E66FCF" w:rsidRDefault="001A73B4" w:rsidP="00C33218">
            <w:pPr>
              <w:pStyle w:val="ColorfulList-Accent11"/>
              <w:numPr>
                <w:ilvl w:val="0"/>
                <w:numId w:val="1"/>
              </w:numPr>
              <w:spacing w:after="0" w:line="240" w:lineRule="auto"/>
              <w:ind w:left="567" w:hanging="283"/>
              <w:rPr>
                <w:rFonts w:ascii="Arial" w:hAnsi="Arial" w:cs="Arial"/>
                <w:sz w:val="20"/>
                <w:szCs w:val="20"/>
              </w:rPr>
            </w:pPr>
            <w:r>
              <w:rPr>
                <w:rFonts w:ascii="Arial" w:hAnsi="Arial" w:cs="Arial"/>
                <w:sz w:val="20"/>
                <w:szCs w:val="20"/>
              </w:rPr>
              <w:t>B</w:t>
            </w:r>
            <w:r w:rsidRPr="00E66FCF">
              <w:rPr>
                <w:rFonts w:ascii="Arial" w:hAnsi="Arial" w:cs="Arial"/>
                <w:sz w:val="20"/>
                <w:szCs w:val="20"/>
              </w:rPr>
              <w:t xml:space="preserve">ald patches </w:t>
            </w:r>
          </w:p>
          <w:p w:rsidR="001A73B4" w:rsidRPr="00E66FCF" w:rsidRDefault="001A73B4" w:rsidP="00C33218">
            <w:pPr>
              <w:pStyle w:val="ColorfulList-Accent11"/>
              <w:numPr>
                <w:ilvl w:val="0"/>
                <w:numId w:val="1"/>
              </w:numPr>
              <w:spacing w:after="0" w:line="240" w:lineRule="auto"/>
              <w:ind w:left="567" w:hanging="283"/>
              <w:rPr>
                <w:rFonts w:ascii="Arial" w:hAnsi="Arial" w:cs="Arial"/>
                <w:sz w:val="20"/>
                <w:szCs w:val="20"/>
              </w:rPr>
            </w:pPr>
            <w:r>
              <w:rPr>
                <w:rFonts w:ascii="Arial" w:hAnsi="Arial" w:cs="Arial"/>
                <w:sz w:val="20"/>
                <w:szCs w:val="20"/>
              </w:rPr>
              <w:t>H</w:t>
            </w:r>
            <w:r w:rsidRPr="00E66FCF">
              <w:rPr>
                <w:rFonts w:ascii="Arial" w:hAnsi="Arial" w:cs="Arial"/>
                <w:sz w:val="20"/>
                <w:szCs w:val="20"/>
              </w:rPr>
              <w:t>ead/abdominal injuries</w:t>
            </w:r>
          </w:p>
          <w:p w:rsidR="001A73B4" w:rsidRPr="00300C74" w:rsidRDefault="001A73B4" w:rsidP="00C33218">
            <w:pPr>
              <w:numPr>
                <w:ilvl w:val="0"/>
                <w:numId w:val="2"/>
              </w:numPr>
              <w:ind w:left="567" w:hanging="283"/>
              <w:rPr>
                <w:rFonts w:cs="Arial"/>
                <w:b/>
                <w:i/>
                <w:sz w:val="20"/>
              </w:rPr>
            </w:pPr>
            <w:r>
              <w:rPr>
                <w:rFonts w:cs="Arial"/>
                <w:sz w:val="20"/>
              </w:rPr>
              <w:t>Soft tissue</w:t>
            </w:r>
            <w:r w:rsidRPr="00E66FCF">
              <w:rPr>
                <w:rFonts w:cs="Arial"/>
                <w:sz w:val="20"/>
              </w:rPr>
              <w:t xml:space="preserve"> injury is </w:t>
            </w:r>
            <w:r w:rsidRPr="00300C74">
              <w:rPr>
                <w:rFonts w:cs="Arial"/>
                <w:b/>
                <w:i/>
                <w:sz w:val="20"/>
              </w:rPr>
              <w:t>very much a cause for concern.</w:t>
            </w:r>
          </w:p>
          <w:p w:rsidR="001A73B4" w:rsidRPr="00E66FCF" w:rsidRDefault="001A73B4" w:rsidP="00C33218">
            <w:pPr>
              <w:numPr>
                <w:ilvl w:val="0"/>
                <w:numId w:val="2"/>
              </w:numPr>
              <w:ind w:left="567" w:hanging="283"/>
              <w:rPr>
                <w:rFonts w:cs="Arial"/>
                <w:sz w:val="20"/>
              </w:rPr>
            </w:pPr>
            <w:r w:rsidRPr="00E66FCF">
              <w:rPr>
                <w:rFonts w:cs="Arial"/>
                <w:sz w:val="20"/>
              </w:rPr>
              <w:t>Bruise marks in or around the mouth</w:t>
            </w:r>
          </w:p>
          <w:p w:rsidR="001A73B4" w:rsidRPr="00E66FCF" w:rsidRDefault="001A73B4" w:rsidP="00C33218">
            <w:pPr>
              <w:numPr>
                <w:ilvl w:val="0"/>
                <w:numId w:val="2"/>
              </w:numPr>
              <w:tabs>
                <w:tab w:val="left" w:pos="284"/>
              </w:tabs>
              <w:ind w:left="567" w:hanging="283"/>
              <w:rPr>
                <w:rFonts w:cs="Arial"/>
                <w:sz w:val="20"/>
              </w:rPr>
            </w:pPr>
            <w:r w:rsidRPr="00E66FCF">
              <w:rPr>
                <w:rFonts w:cs="Arial"/>
                <w:sz w:val="20"/>
              </w:rPr>
              <w:t xml:space="preserve">Black eyes, especially if both eyes are black and there are no marks to forehead or nose </w:t>
            </w:r>
          </w:p>
          <w:p w:rsidR="001A73B4" w:rsidRPr="00E66FCF" w:rsidRDefault="001A73B4" w:rsidP="00C33218">
            <w:pPr>
              <w:numPr>
                <w:ilvl w:val="0"/>
                <w:numId w:val="2"/>
              </w:numPr>
              <w:ind w:left="567" w:hanging="283"/>
              <w:rPr>
                <w:rFonts w:cs="Arial"/>
                <w:sz w:val="20"/>
              </w:rPr>
            </w:pPr>
            <w:r w:rsidRPr="00E66FCF">
              <w:rPr>
                <w:rFonts w:cs="Arial"/>
                <w:sz w:val="20"/>
              </w:rPr>
              <w:t xml:space="preserve">Grasp marks </w:t>
            </w:r>
          </w:p>
          <w:p w:rsidR="001A73B4" w:rsidRPr="00E66FCF" w:rsidRDefault="001A73B4" w:rsidP="00C33218">
            <w:pPr>
              <w:numPr>
                <w:ilvl w:val="0"/>
                <w:numId w:val="2"/>
              </w:numPr>
              <w:tabs>
                <w:tab w:val="left" w:pos="284"/>
              </w:tabs>
              <w:ind w:left="567" w:hanging="283"/>
              <w:rPr>
                <w:rFonts w:cs="Arial"/>
                <w:sz w:val="20"/>
              </w:rPr>
            </w:pPr>
            <w:r w:rsidRPr="00E66FCF">
              <w:rPr>
                <w:rFonts w:cs="Arial"/>
                <w:sz w:val="20"/>
              </w:rPr>
              <w:t xml:space="preserve">Finger marks </w:t>
            </w:r>
          </w:p>
          <w:p w:rsidR="001A73B4" w:rsidRPr="00E66FCF" w:rsidRDefault="001A73B4" w:rsidP="00C33218">
            <w:pPr>
              <w:numPr>
                <w:ilvl w:val="0"/>
                <w:numId w:val="2"/>
              </w:numPr>
              <w:tabs>
                <w:tab w:val="left" w:pos="284"/>
              </w:tabs>
              <w:ind w:left="567" w:hanging="283"/>
              <w:rPr>
                <w:rFonts w:cs="Arial"/>
                <w:sz w:val="20"/>
              </w:rPr>
            </w:pPr>
            <w:r w:rsidRPr="00E66FCF">
              <w:rPr>
                <w:rFonts w:cs="Arial"/>
                <w:sz w:val="20"/>
              </w:rPr>
              <w:t xml:space="preserve">Bruising of the ears </w:t>
            </w:r>
          </w:p>
          <w:p w:rsidR="001A73B4" w:rsidRPr="00E66FCF" w:rsidRDefault="001A73B4" w:rsidP="00C33218">
            <w:pPr>
              <w:numPr>
                <w:ilvl w:val="0"/>
                <w:numId w:val="2"/>
              </w:numPr>
              <w:tabs>
                <w:tab w:val="left" w:pos="284"/>
              </w:tabs>
              <w:ind w:left="567" w:hanging="283"/>
              <w:rPr>
                <w:rFonts w:cs="Arial"/>
                <w:sz w:val="20"/>
              </w:rPr>
            </w:pPr>
            <w:r w:rsidRPr="00E66FCF">
              <w:rPr>
                <w:rFonts w:cs="Arial"/>
                <w:sz w:val="20"/>
              </w:rPr>
              <w:t xml:space="preserve">Linear bruising (particularly buttocks or back) </w:t>
            </w:r>
          </w:p>
          <w:p w:rsidR="001A73B4" w:rsidRPr="00E66FCF" w:rsidRDefault="001A73B4" w:rsidP="00C33218">
            <w:pPr>
              <w:numPr>
                <w:ilvl w:val="0"/>
                <w:numId w:val="2"/>
              </w:numPr>
              <w:tabs>
                <w:tab w:val="left" w:pos="284"/>
              </w:tabs>
              <w:ind w:left="567" w:hanging="283"/>
              <w:rPr>
                <w:rFonts w:cs="Arial"/>
                <w:sz w:val="20"/>
              </w:rPr>
            </w:pPr>
            <w:r w:rsidRPr="00E66FCF">
              <w:rPr>
                <w:rFonts w:cs="Arial"/>
                <w:sz w:val="20"/>
              </w:rPr>
              <w:t xml:space="preserve">Bruising of differing age </w:t>
            </w:r>
          </w:p>
          <w:p w:rsidR="001A73B4" w:rsidRPr="00E66FCF" w:rsidRDefault="001A73B4" w:rsidP="00C33218">
            <w:pPr>
              <w:numPr>
                <w:ilvl w:val="0"/>
                <w:numId w:val="2"/>
              </w:numPr>
              <w:tabs>
                <w:tab w:val="left" w:pos="284"/>
              </w:tabs>
              <w:ind w:left="567" w:hanging="283"/>
              <w:rPr>
                <w:rFonts w:cs="Arial"/>
                <w:sz w:val="20"/>
              </w:rPr>
            </w:pPr>
            <w:r w:rsidRPr="00E66FCF">
              <w:rPr>
                <w:rFonts w:cs="Arial"/>
                <w:sz w:val="20"/>
              </w:rPr>
              <w:t>injuries to genital areas</w:t>
            </w:r>
            <w:r>
              <w:rPr>
                <w:rFonts w:cs="Arial"/>
                <w:sz w:val="20"/>
              </w:rPr>
              <w:t>*</w:t>
            </w:r>
          </w:p>
          <w:p w:rsidR="001A73B4" w:rsidRPr="00E66FCF" w:rsidRDefault="001A73B4" w:rsidP="00C33218">
            <w:pPr>
              <w:numPr>
                <w:ilvl w:val="0"/>
                <w:numId w:val="2"/>
              </w:numPr>
              <w:tabs>
                <w:tab w:val="left" w:pos="284"/>
              </w:tabs>
              <w:ind w:left="567" w:hanging="283"/>
              <w:rPr>
                <w:rFonts w:cs="Arial"/>
                <w:sz w:val="20"/>
              </w:rPr>
            </w:pPr>
            <w:r w:rsidRPr="00E66FCF">
              <w:rPr>
                <w:rFonts w:cs="Arial"/>
                <w:sz w:val="20"/>
              </w:rPr>
              <w:t>Bite marks</w:t>
            </w:r>
          </w:p>
          <w:p w:rsidR="001A73B4" w:rsidRPr="00E66FCF" w:rsidRDefault="001A73B4" w:rsidP="00C33218">
            <w:pPr>
              <w:numPr>
                <w:ilvl w:val="0"/>
                <w:numId w:val="2"/>
              </w:numPr>
              <w:tabs>
                <w:tab w:val="left" w:pos="284"/>
              </w:tabs>
              <w:ind w:left="567" w:hanging="283"/>
              <w:rPr>
                <w:rFonts w:cs="Arial"/>
                <w:i/>
                <w:sz w:val="20"/>
              </w:rPr>
            </w:pPr>
            <w:r w:rsidRPr="00E66FCF">
              <w:rPr>
                <w:rFonts w:cs="Arial"/>
                <w:sz w:val="20"/>
              </w:rPr>
              <w:t xml:space="preserve">Unexplained burns ,cigarette burns </w:t>
            </w:r>
            <w:r>
              <w:rPr>
                <w:rFonts w:cs="Arial"/>
                <w:sz w:val="20"/>
              </w:rPr>
              <w:t xml:space="preserve">,rope burns </w:t>
            </w:r>
            <w:r w:rsidRPr="00E66FCF">
              <w:rPr>
                <w:rFonts w:cs="Arial"/>
                <w:sz w:val="20"/>
              </w:rPr>
              <w:t xml:space="preserve"> (</w:t>
            </w:r>
            <w:r w:rsidRPr="00E66FCF">
              <w:rPr>
                <w:rFonts w:cs="Arial"/>
                <w:i/>
                <w:sz w:val="20"/>
              </w:rPr>
              <w:t>these are rarely accidental)</w:t>
            </w:r>
          </w:p>
          <w:p w:rsidR="001A73B4" w:rsidRDefault="001A73B4" w:rsidP="00C33218">
            <w:pPr>
              <w:numPr>
                <w:ilvl w:val="0"/>
                <w:numId w:val="2"/>
              </w:numPr>
              <w:ind w:left="567" w:hanging="283"/>
              <w:rPr>
                <w:rFonts w:cs="Arial"/>
                <w:sz w:val="20"/>
              </w:rPr>
            </w:pPr>
            <w:r w:rsidRPr="00E66FCF">
              <w:rPr>
                <w:rFonts w:cs="Arial"/>
                <w:sz w:val="20"/>
              </w:rPr>
              <w:t xml:space="preserve">General physical disability </w:t>
            </w:r>
          </w:p>
          <w:p w:rsidR="00F34C05" w:rsidRPr="00E66FCF" w:rsidRDefault="00F34C05" w:rsidP="00F34C05">
            <w:pPr>
              <w:ind w:left="284"/>
              <w:rPr>
                <w:rFonts w:cs="Arial"/>
                <w:sz w:val="20"/>
              </w:rPr>
            </w:pPr>
          </w:p>
          <w:p w:rsidR="001A73B4" w:rsidRPr="00E66FCF" w:rsidRDefault="001A73B4" w:rsidP="00F34C05">
            <w:pPr>
              <w:jc w:val="center"/>
              <w:rPr>
                <w:rFonts w:cs="Arial"/>
                <w:b/>
                <w:sz w:val="20"/>
                <w:u w:val="single"/>
              </w:rPr>
            </w:pPr>
            <w:r w:rsidRPr="00E66FCF">
              <w:rPr>
                <w:rFonts w:cs="Arial"/>
                <w:b/>
                <w:sz w:val="20"/>
                <w:u w:val="single"/>
              </w:rPr>
              <w:t>Behavioural indicators</w:t>
            </w:r>
          </w:p>
          <w:p w:rsidR="001A73B4" w:rsidRPr="00E66FCF" w:rsidRDefault="001A73B4" w:rsidP="00C33218">
            <w:pPr>
              <w:numPr>
                <w:ilvl w:val="0"/>
                <w:numId w:val="8"/>
              </w:numPr>
              <w:ind w:left="567" w:hanging="283"/>
              <w:rPr>
                <w:rFonts w:cs="Arial"/>
                <w:sz w:val="20"/>
              </w:rPr>
            </w:pPr>
            <w:r>
              <w:rPr>
                <w:rFonts w:cs="Arial"/>
                <w:sz w:val="20"/>
              </w:rPr>
              <w:t>B</w:t>
            </w:r>
            <w:r w:rsidRPr="00E66FCF">
              <w:rPr>
                <w:rFonts w:cs="Arial"/>
                <w:sz w:val="20"/>
              </w:rPr>
              <w:t>ehavioural extremes (withdrawal, aggression, regression, depression)</w:t>
            </w:r>
          </w:p>
          <w:p w:rsidR="001A73B4" w:rsidRPr="00E66FCF" w:rsidRDefault="001A73B4" w:rsidP="00C33218">
            <w:pPr>
              <w:numPr>
                <w:ilvl w:val="0"/>
                <w:numId w:val="8"/>
              </w:numPr>
              <w:ind w:left="567" w:hanging="283"/>
              <w:rPr>
                <w:rFonts w:cs="Arial"/>
                <w:sz w:val="20"/>
              </w:rPr>
            </w:pPr>
            <w:r>
              <w:rPr>
                <w:rFonts w:cs="Arial"/>
                <w:sz w:val="20"/>
              </w:rPr>
              <w:t>I</w:t>
            </w:r>
            <w:r w:rsidRPr="00E66FCF">
              <w:rPr>
                <w:rFonts w:cs="Arial"/>
                <w:sz w:val="20"/>
              </w:rPr>
              <w:t>nappropriate or excessive fear of parent or caretaker</w:t>
            </w:r>
          </w:p>
          <w:p w:rsidR="001A73B4" w:rsidRPr="00E66FCF" w:rsidRDefault="001A73B4" w:rsidP="00C33218">
            <w:pPr>
              <w:numPr>
                <w:ilvl w:val="0"/>
                <w:numId w:val="8"/>
              </w:numPr>
              <w:ind w:left="567" w:hanging="283"/>
              <w:rPr>
                <w:rFonts w:cs="Arial"/>
                <w:sz w:val="20"/>
              </w:rPr>
            </w:pPr>
            <w:r w:rsidRPr="00E66FCF">
              <w:rPr>
                <w:rFonts w:cs="Arial"/>
                <w:sz w:val="20"/>
              </w:rPr>
              <w:t>Antisocial behaviour such as substance abuse, running away, truancy, fear of going home.</w:t>
            </w:r>
          </w:p>
          <w:p w:rsidR="001A73B4" w:rsidRDefault="001A73B4" w:rsidP="00C33218">
            <w:pPr>
              <w:numPr>
                <w:ilvl w:val="0"/>
                <w:numId w:val="8"/>
              </w:numPr>
              <w:ind w:left="567" w:hanging="283"/>
              <w:rPr>
                <w:rFonts w:cs="Arial"/>
                <w:sz w:val="20"/>
              </w:rPr>
            </w:pPr>
            <w:r w:rsidRPr="00E66FCF">
              <w:rPr>
                <w:rFonts w:cs="Arial"/>
                <w:sz w:val="20"/>
              </w:rPr>
              <w:t xml:space="preserve">Unbelievable or inconsistent explanation </w:t>
            </w:r>
            <w:r>
              <w:rPr>
                <w:rFonts w:cs="Arial"/>
                <w:sz w:val="20"/>
              </w:rPr>
              <w:t>for injuries</w:t>
            </w:r>
          </w:p>
          <w:p w:rsidR="001A73B4" w:rsidRDefault="001A73B4" w:rsidP="00C33218">
            <w:pPr>
              <w:numPr>
                <w:ilvl w:val="0"/>
                <w:numId w:val="8"/>
              </w:numPr>
              <w:ind w:left="567" w:hanging="283"/>
              <w:rPr>
                <w:rFonts w:cs="Arial"/>
                <w:sz w:val="20"/>
              </w:rPr>
            </w:pPr>
            <w:r>
              <w:rPr>
                <w:rFonts w:cs="Arial"/>
                <w:sz w:val="20"/>
              </w:rPr>
              <w:t>R</w:t>
            </w:r>
            <w:r w:rsidRPr="00E66FCF">
              <w:rPr>
                <w:rFonts w:cs="Arial"/>
                <w:sz w:val="20"/>
              </w:rPr>
              <w:t>efusal to discuss injuries</w:t>
            </w:r>
          </w:p>
          <w:p w:rsidR="001A73B4" w:rsidRPr="002A7984" w:rsidRDefault="001A73B4" w:rsidP="00C33218">
            <w:pPr>
              <w:numPr>
                <w:ilvl w:val="0"/>
                <w:numId w:val="8"/>
              </w:numPr>
              <w:ind w:left="567" w:hanging="283"/>
              <w:rPr>
                <w:rFonts w:cs="Arial"/>
                <w:sz w:val="20"/>
              </w:rPr>
            </w:pPr>
            <w:r>
              <w:rPr>
                <w:rFonts w:cs="Arial"/>
                <w:sz w:val="20"/>
              </w:rPr>
              <w:t>W</w:t>
            </w:r>
            <w:r w:rsidRPr="002A7984">
              <w:rPr>
                <w:rFonts w:cs="Arial"/>
                <w:sz w:val="20"/>
              </w:rPr>
              <w:t>ithdrawal from physical   contact</w:t>
            </w:r>
          </w:p>
          <w:p w:rsidR="001A73B4" w:rsidRDefault="001A73B4" w:rsidP="00C33218">
            <w:pPr>
              <w:numPr>
                <w:ilvl w:val="0"/>
                <w:numId w:val="8"/>
              </w:numPr>
              <w:ind w:left="567" w:hanging="283"/>
              <w:rPr>
                <w:rFonts w:cs="Arial"/>
                <w:sz w:val="20"/>
              </w:rPr>
            </w:pPr>
            <w:r w:rsidRPr="00E66FCF">
              <w:rPr>
                <w:rFonts w:cs="Arial"/>
                <w:sz w:val="20"/>
              </w:rPr>
              <w:t>Sudden poor performance in</w:t>
            </w:r>
            <w:r w:rsidRPr="002A7984">
              <w:rPr>
                <w:rFonts w:cs="Arial"/>
                <w:sz w:val="20"/>
              </w:rPr>
              <w:t xml:space="preserve"> school</w:t>
            </w:r>
          </w:p>
          <w:p w:rsidR="001A73B4" w:rsidRDefault="001A73B4" w:rsidP="00C33218">
            <w:pPr>
              <w:numPr>
                <w:ilvl w:val="0"/>
                <w:numId w:val="8"/>
              </w:numPr>
              <w:ind w:left="567" w:hanging="283"/>
              <w:rPr>
                <w:rFonts w:cs="Arial"/>
                <w:sz w:val="20"/>
              </w:rPr>
            </w:pPr>
            <w:proofErr w:type="spellStart"/>
            <w:r>
              <w:rPr>
                <w:rFonts w:cs="Arial"/>
                <w:sz w:val="20"/>
              </w:rPr>
              <w:t>S</w:t>
            </w:r>
            <w:r w:rsidRPr="002A7984">
              <w:rPr>
                <w:rFonts w:cs="Arial"/>
                <w:sz w:val="20"/>
              </w:rPr>
              <w:t>elf destructive</w:t>
            </w:r>
            <w:proofErr w:type="spellEnd"/>
            <w:r w:rsidRPr="002A7984">
              <w:rPr>
                <w:rFonts w:cs="Arial"/>
                <w:sz w:val="20"/>
              </w:rPr>
              <w:t xml:space="preserve"> tendencies</w:t>
            </w:r>
          </w:p>
          <w:p w:rsidR="001A73B4" w:rsidRDefault="001A73B4" w:rsidP="00C33218">
            <w:pPr>
              <w:numPr>
                <w:ilvl w:val="0"/>
                <w:numId w:val="8"/>
              </w:numPr>
              <w:ind w:left="567" w:hanging="283"/>
              <w:rPr>
                <w:rFonts w:cs="Arial"/>
                <w:sz w:val="20"/>
              </w:rPr>
            </w:pPr>
            <w:r>
              <w:rPr>
                <w:rFonts w:cs="Arial"/>
                <w:sz w:val="20"/>
              </w:rPr>
              <w:t>A</w:t>
            </w:r>
            <w:r w:rsidRPr="002A7984">
              <w:rPr>
                <w:rFonts w:cs="Arial"/>
                <w:sz w:val="20"/>
              </w:rPr>
              <w:t>ggression towards others</w:t>
            </w:r>
          </w:p>
          <w:p w:rsidR="001A73B4" w:rsidRDefault="001A73B4" w:rsidP="00C33218">
            <w:pPr>
              <w:numPr>
                <w:ilvl w:val="0"/>
                <w:numId w:val="8"/>
              </w:numPr>
              <w:ind w:left="567" w:hanging="283"/>
              <w:rPr>
                <w:rFonts w:cs="Arial"/>
                <w:sz w:val="20"/>
              </w:rPr>
            </w:pPr>
            <w:r>
              <w:rPr>
                <w:rFonts w:cs="Arial"/>
                <w:sz w:val="20"/>
              </w:rPr>
              <w:t>O</w:t>
            </w:r>
            <w:r w:rsidRPr="00E01DCA">
              <w:rPr>
                <w:rFonts w:cs="Arial"/>
                <w:sz w:val="20"/>
              </w:rPr>
              <w:t>ver compliance</w:t>
            </w:r>
          </w:p>
          <w:p w:rsidR="001A73B4" w:rsidRPr="00E01DCA" w:rsidRDefault="001A73B4" w:rsidP="00C33218">
            <w:pPr>
              <w:numPr>
                <w:ilvl w:val="0"/>
                <w:numId w:val="8"/>
              </w:numPr>
              <w:ind w:left="567" w:hanging="283"/>
              <w:rPr>
                <w:rFonts w:cs="Arial"/>
                <w:sz w:val="20"/>
              </w:rPr>
            </w:pPr>
            <w:r w:rsidRPr="00E01DCA">
              <w:rPr>
                <w:rFonts w:cs="Arial"/>
                <w:sz w:val="20"/>
              </w:rPr>
              <w:t xml:space="preserve">Resistance to PE (undressing) </w:t>
            </w:r>
          </w:p>
          <w:p w:rsidR="001A73B4" w:rsidRPr="005F20E1" w:rsidRDefault="001A73B4" w:rsidP="0017375F">
            <w:pPr>
              <w:rPr>
                <w:rFonts w:cs="Arial"/>
                <w:b/>
                <w:szCs w:val="22"/>
              </w:rPr>
            </w:pPr>
          </w:p>
        </w:tc>
        <w:tc>
          <w:tcPr>
            <w:tcW w:w="4820" w:type="dxa"/>
          </w:tcPr>
          <w:p w:rsidR="001A73B4" w:rsidRDefault="001A73B4" w:rsidP="00F34C05">
            <w:pPr>
              <w:tabs>
                <w:tab w:val="center" w:pos="4153"/>
                <w:tab w:val="right" w:pos="8306"/>
              </w:tabs>
              <w:jc w:val="center"/>
              <w:rPr>
                <w:rFonts w:cs="Arial"/>
                <w:b/>
                <w:szCs w:val="22"/>
                <w:u w:val="single"/>
              </w:rPr>
            </w:pPr>
            <w:r w:rsidRPr="00A41A62">
              <w:rPr>
                <w:rFonts w:cs="Arial"/>
                <w:b/>
                <w:szCs w:val="22"/>
                <w:u w:val="single"/>
              </w:rPr>
              <w:t>Indicators of Emotional Abuse</w:t>
            </w:r>
          </w:p>
          <w:p w:rsidR="0017375F" w:rsidRPr="00A41A62" w:rsidRDefault="0017375F" w:rsidP="00F34C05">
            <w:pPr>
              <w:tabs>
                <w:tab w:val="center" w:pos="4153"/>
                <w:tab w:val="right" w:pos="8306"/>
              </w:tabs>
              <w:jc w:val="center"/>
              <w:rPr>
                <w:rFonts w:cs="Arial"/>
                <w:b/>
                <w:szCs w:val="22"/>
                <w:u w:val="single"/>
              </w:rPr>
            </w:pP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P</w:t>
            </w:r>
            <w:r w:rsidRPr="008D0E49">
              <w:rPr>
                <w:rFonts w:ascii="Arial" w:hAnsi="Arial" w:cs="Arial"/>
                <w:sz w:val="20"/>
                <w:szCs w:val="20"/>
              </w:rPr>
              <w:t>hysical, mental and emotional development lags</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L</w:t>
            </w:r>
            <w:r w:rsidRPr="008D0E49">
              <w:rPr>
                <w:rFonts w:ascii="Arial" w:hAnsi="Arial" w:cs="Arial"/>
                <w:sz w:val="20"/>
                <w:szCs w:val="20"/>
              </w:rPr>
              <w:t>ow self-esteem</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S</w:t>
            </w:r>
            <w:r w:rsidRPr="008D0E49">
              <w:rPr>
                <w:rFonts w:ascii="Arial" w:hAnsi="Arial" w:cs="Arial"/>
                <w:sz w:val="20"/>
                <w:szCs w:val="20"/>
              </w:rPr>
              <w:t>udden speech disorders</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F</w:t>
            </w:r>
            <w:r w:rsidRPr="008D0E49">
              <w:rPr>
                <w:rFonts w:ascii="Arial" w:hAnsi="Arial" w:cs="Arial"/>
                <w:sz w:val="20"/>
                <w:szCs w:val="20"/>
              </w:rPr>
              <w:t>ear of new situations</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I</w:t>
            </w:r>
            <w:r w:rsidRPr="008D0E49">
              <w:rPr>
                <w:rFonts w:ascii="Arial" w:hAnsi="Arial" w:cs="Arial"/>
                <w:sz w:val="20"/>
                <w:szCs w:val="20"/>
              </w:rPr>
              <w:t>nappropriate emotional responses to painful situations</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sidRPr="008D0E49">
              <w:rPr>
                <w:rFonts w:ascii="Arial" w:hAnsi="Arial" w:cs="Arial"/>
                <w:sz w:val="20"/>
                <w:szCs w:val="20"/>
              </w:rPr>
              <w:t>Eating disorders, including obesity or anorexia</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sidRPr="008D0E49">
              <w:rPr>
                <w:rFonts w:ascii="Arial" w:hAnsi="Arial" w:cs="Arial"/>
                <w:sz w:val="20"/>
                <w:szCs w:val="20"/>
              </w:rPr>
              <w:t>Nervous disorders (rashes, hives, facial tics, stomach aches)</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S</w:t>
            </w:r>
            <w:r w:rsidRPr="008D0E49">
              <w:rPr>
                <w:rFonts w:ascii="Arial" w:hAnsi="Arial" w:cs="Arial"/>
                <w:sz w:val="20"/>
                <w:szCs w:val="20"/>
              </w:rPr>
              <w:t>elf</w:t>
            </w:r>
            <w:r>
              <w:rPr>
                <w:rFonts w:ascii="Arial" w:hAnsi="Arial" w:cs="Arial"/>
                <w:sz w:val="20"/>
                <w:szCs w:val="20"/>
              </w:rPr>
              <w:t>-harm</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F</w:t>
            </w:r>
            <w:r w:rsidRPr="008D0E49">
              <w:rPr>
                <w:rFonts w:ascii="Arial" w:hAnsi="Arial" w:cs="Arial"/>
                <w:sz w:val="20"/>
                <w:szCs w:val="20"/>
              </w:rPr>
              <w:t>ear of parents being contacted</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R</w:t>
            </w:r>
            <w:r w:rsidRPr="008D0E49">
              <w:rPr>
                <w:rFonts w:ascii="Arial" w:hAnsi="Arial" w:cs="Arial"/>
                <w:sz w:val="20"/>
                <w:szCs w:val="20"/>
              </w:rPr>
              <w:t>unning away</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C</w:t>
            </w:r>
            <w:r w:rsidRPr="008D0E49">
              <w:rPr>
                <w:rFonts w:ascii="Arial" w:hAnsi="Arial" w:cs="Arial"/>
                <w:sz w:val="20"/>
                <w:szCs w:val="20"/>
              </w:rPr>
              <w:t>ompulsive stealing, scavenging</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sidRPr="008D0E49">
              <w:rPr>
                <w:rFonts w:ascii="Arial" w:hAnsi="Arial" w:cs="Arial"/>
                <w:sz w:val="20"/>
                <w:szCs w:val="20"/>
              </w:rPr>
              <w:t>Difficulty in forming relationships</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S</w:t>
            </w:r>
            <w:r w:rsidRPr="008D0E49">
              <w:rPr>
                <w:rFonts w:ascii="Arial" w:hAnsi="Arial" w:cs="Arial"/>
                <w:sz w:val="20"/>
                <w:szCs w:val="20"/>
              </w:rPr>
              <w:t>oiling and wetting</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sidRPr="008D0E49">
              <w:rPr>
                <w:rFonts w:ascii="Arial" w:hAnsi="Arial" w:cs="Arial"/>
                <w:sz w:val="20"/>
                <w:szCs w:val="20"/>
              </w:rPr>
              <w:t>Unresponsiveness in the child</w:t>
            </w:r>
          </w:p>
          <w:p w:rsidR="001A73B4" w:rsidRPr="008D0E49" w:rsidRDefault="001A73B4" w:rsidP="00C33218">
            <w:pPr>
              <w:pStyle w:val="ColorfulList-Accent11"/>
              <w:numPr>
                <w:ilvl w:val="0"/>
                <w:numId w:val="2"/>
              </w:numPr>
              <w:spacing w:after="0" w:line="240" w:lineRule="auto"/>
              <w:ind w:left="459" w:hanging="283"/>
              <w:rPr>
                <w:rFonts w:ascii="Arial" w:hAnsi="Arial" w:cs="Arial"/>
                <w:sz w:val="20"/>
                <w:szCs w:val="20"/>
              </w:rPr>
            </w:pPr>
            <w:r w:rsidRPr="008D0E49">
              <w:rPr>
                <w:rFonts w:ascii="Arial" w:hAnsi="Arial" w:cs="Arial"/>
                <w:sz w:val="20"/>
                <w:szCs w:val="20"/>
              </w:rPr>
              <w:t>Change in behavioural pattern</w:t>
            </w:r>
          </w:p>
          <w:p w:rsidR="001A73B4" w:rsidRPr="008D0E49" w:rsidRDefault="001A73B4" w:rsidP="00C33218">
            <w:pPr>
              <w:numPr>
                <w:ilvl w:val="0"/>
                <w:numId w:val="5"/>
              </w:numPr>
              <w:ind w:left="459" w:hanging="283"/>
              <w:rPr>
                <w:rFonts w:cs="Arial"/>
                <w:sz w:val="20"/>
              </w:rPr>
            </w:pPr>
            <w:r w:rsidRPr="008D0E49">
              <w:rPr>
                <w:rFonts w:cs="Arial"/>
                <w:sz w:val="20"/>
              </w:rPr>
              <w:t xml:space="preserve">‘Frozen’ look </w:t>
            </w:r>
          </w:p>
          <w:p w:rsidR="001A73B4" w:rsidRPr="008D0E49" w:rsidRDefault="001A73B4" w:rsidP="00C33218">
            <w:pPr>
              <w:numPr>
                <w:ilvl w:val="0"/>
                <w:numId w:val="5"/>
              </w:numPr>
              <w:ind w:left="459" w:hanging="283"/>
              <w:rPr>
                <w:rFonts w:cs="Arial"/>
                <w:sz w:val="20"/>
              </w:rPr>
            </w:pPr>
            <w:r w:rsidRPr="008D0E49">
              <w:rPr>
                <w:rFonts w:cs="Arial"/>
                <w:sz w:val="20"/>
              </w:rPr>
              <w:t xml:space="preserve">Attention seeking </w:t>
            </w:r>
          </w:p>
          <w:p w:rsidR="001A73B4" w:rsidRPr="008D0E49" w:rsidRDefault="001A73B4" w:rsidP="00C33218">
            <w:pPr>
              <w:numPr>
                <w:ilvl w:val="0"/>
                <w:numId w:val="5"/>
              </w:numPr>
              <w:ind w:left="459" w:hanging="283"/>
              <w:rPr>
                <w:rFonts w:cs="Arial"/>
                <w:sz w:val="20"/>
              </w:rPr>
            </w:pPr>
            <w:r w:rsidRPr="008D0E49">
              <w:rPr>
                <w:rFonts w:cs="Arial"/>
                <w:sz w:val="20"/>
              </w:rPr>
              <w:t xml:space="preserve">Sudden poor performance in school </w:t>
            </w:r>
          </w:p>
          <w:p w:rsidR="001A73B4" w:rsidRDefault="001A73B4" w:rsidP="001A73B4">
            <w:pPr>
              <w:pStyle w:val="ColorfulList-Accent11"/>
              <w:spacing w:after="0" w:line="240" w:lineRule="auto"/>
              <w:ind w:left="0"/>
              <w:rPr>
                <w:rFonts w:ascii="Arial" w:hAnsi="Arial" w:cs="Arial"/>
                <w:b/>
                <w:sz w:val="20"/>
                <w:szCs w:val="20"/>
                <w:u w:val="single"/>
              </w:rPr>
            </w:pPr>
          </w:p>
          <w:p w:rsidR="001A73B4" w:rsidRPr="008D0E49" w:rsidRDefault="001A73B4" w:rsidP="00F34C05">
            <w:pPr>
              <w:pStyle w:val="ColorfulList-Accent11"/>
              <w:spacing w:after="0" w:line="240" w:lineRule="auto"/>
              <w:ind w:left="0"/>
              <w:jc w:val="center"/>
              <w:rPr>
                <w:rFonts w:ascii="Arial" w:hAnsi="Arial" w:cs="Arial"/>
                <w:b/>
                <w:sz w:val="20"/>
                <w:szCs w:val="20"/>
                <w:u w:val="single"/>
              </w:rPr>
            </w:pPr>
            <w:r w:rsidRPr="008D0E49">
              <w:rPr>
                <w:rFonts w:ascii="Arial" w:hAnsi="Arial" w:cs="Arial"/>
                <w:b/>
                <w:sz w:val="20"/>
                <w:szCs w:val="20"/>
                <w:u w:val="single"/>
              </w:rPr>
              <w:t>Behavioural indicators</w:t>
            </w:r>
          </w:p>
          <w:p w:rsidR="001A73B4" w:rsidRPr="00595DA0"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H</w:t>
            </w:r>
            <w:r w:rsidRPr="00595DA0">
              <w:rPr>
                <w:rFonts w:ascii="Arial" w:hAnsi="Arial" w:cs="Arial"/>
                <w:sz w:val="20"/>
                <w:szCs w:val="20"/>
              </w:rPr>
              <w:t>abit disorders (biting, rocking, head-</w:t>
            </w:r>
            <w:r>
              <w:rPr>
                <w:rFonts w:ascii="Arial" w:hAnsi="Arial" w:cs="Arial"/>
                <w:sz w:val="20"/>
                <w:szCs w:val="20"/>
              </w:rPr>
              <w:t>b</w:t>
            </w:r>
            <w:r w:rsidRPr="00595DA0">
              <w:rPr>
                <w:rFonts w:ascii="Arial" w:hAnsi="Arial" w:cs="Arial"/>
                <w:sz w:val="20"/>
                <w:szCs w:val="20"/>
              </w:rPr>
              <w:t xml:space="preserve">anging) </w:t>
            </w:r>
          </w:p>
          <w:p w:rsidR="001A73B4" w:rsidRPr="00595DA0"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B</w:t>
            </w:r>
            <w:r w:rsidRPr="00595DA0">
              <w:rPr>
                <w:rFonts w:ascii="Arial" w:hAnsi="Arial" w:cs="Arial"/>
                <w:sz w:val="20"/>
                <w:szCs w:val="20"/>
              </w:rPr>
              <w:t xml:space="preserve">ehaviours such as rocking, hair twisting </w:t>
            </w:r>
            <w:proofErr w:type="spellStart"/>
            <w:r w:rsidRPr="00595DA0">
              <w:rPr>
                <w:rFonts w:ascii="Arial" w:hAnsi="Arial" w:cs="Arial"/>
                <w:sz w:val="20"/>
                <w:szCs w:val="20"/>
              </w:rPr>
              <w:t>etc</w:t>
            </w:r>
            <w:proofErr w:type="spellEnd"/>
          </w:p>
          <w:p w:rsidR="001A73B4" w:rsidRPr="00595DA0" w:rsidRDefault="001A73B4" w:rsidP="00C33218">
            <w:pPr>
              <w:pStyle w:val="ColorfulList-Accent11"/>
              <w:numPr>
                <w:ilvl w:val="0"/>
                <w:numId w:val="9"/>
              </w:numPr>
              <w:spacing w:after="0" w:line="240" w:lineRule="auto"/>
              <w:ind w:left="459" w:hanging="283"/>
              <w:rPr>
                <w:rFonts w:ascii="Arial" w:hAnsi="Arial" w:cs="Arial"/>
                <w:sz w:val="20"/>
                <w:szCs w:val="20"/>
              </w:rPr>
            </w:pPr>
            <w:r>
              <w:rPr>
                <w:rFonts w:ascii="Arial" w:hAnsi="Arial" w:cs="Arial"/>
                <w:sz w:val="20"/>
                <w:szCs w:val="20"/>
              </w:rPr>
              <w:t>C</w:t>
            </w:r>
            <w:r w:rsidRPr="00595DA0">
              <w:rPr>
                <w:rFonts w:ascii="Arial" w:hAnsi="Arial" w:cs="Arial"/>
                <w:sz w:val="20"/>
                <w:szCs w:val="20"/>
              </w:rPr>
              <w:t>ruel behaviour, seeming to get pleasure from hurting children, adults or animals</w:t>
            </w:r>
          </w:p>
          <w:p w:rsidR="001A73B4" w:rsidRPr="00595DA0" w:rsidRDefault="001A73B4" w:rsidP="00C33218">
            <w:pPr>
              <w:pStyle w:val="ColorfulList-Accent11"/>
              <w:numPr>
                <w:ilvl w:val="0"/>
                <w:numId w:val="9"/>
              </w:numPr>
              <w:spacing w:after="0" w:line="240" w:lineRule="auto"/>
              <w:ind w:left="459" w:hanging="283"/>
              <w:rPr>
                <w:rFonts w:ascii="Arial" w:hAnsi="Arial" w:cs="Arial"/>
                <w:sz w:val="20"/>
                <w:szCs w:val="20"/>
              </w:rPr>
            </w:pPr>
            <w:r w:rsidRPr="00595DA0">
              <w:rPr>
                <w:rFonts w:ascii="Arial" w:hAnsi="Arial" w:cs="Arial"/>
                <w:sz w:val="20"/>
                <w:szCs w:val="20"/>
              </w:rPr>
              <w:t>Age inappropriate behaviours (bedwetting, wetting, soiling)</w:t>
            </w:r>
          </w:p>
          <w:p w:rsidR="001A73B4" w:rsidRPr="00595DA0" w:rsidRDefault="001A73B4" w:rsidP="00C33218">
            <w:pPr>
              <w:pStyle w:val="ColorfulList-Accent11"/>
              <w:numPr>
                <w:ilvl w:val="0"/>
                <w:numId w:val="9"/>
              </w:numPr>
              <w:spacing w:after="0" w:line="240" w:lineRule="auto"/>
              <w:ind w:left="459" w:hanging="283"/>
              <w:rPr>
                <w:rFonts w:ascii="Arial" w:hAnsi="Arial" w:cs="Arial"/>
                <w:sz w:val="20"/>
                <w:szCs w:val="20"/>
              </w:rPr>
            </w:pPr>
            <w:r w:rsidRPr="00595DA0">
              <w:rPr>
                <w:rFonts w:ascii="Arial" w:hAnsi="Arial" w:cs="Arial"/>
                <w:sz w:val="20"/>
                <w:szCs w:val="20"/>
              </w:rPr>
              <w:t>Behavioural extremes, such as overly compliant-demanding; withdrawn-aggressive; listless-excitable.</w:t>
            </w:r>
          </w:p>
          <w:p w:rsidR="001A73B4" w:rsidRPr="00595DA0"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A</w:t>
            </w:r>
            <w:r w:rsidRPr="00595DA0">
              <w:rPr>
                <w:rFonts w:ascii="Arial" w:hAnsi="Arial" w:cs="Arial"/>
                <w:sz w:val="20"/>
                <w:szCs w:val="20"/>
              </w:rPr>
              <w:t>cceptance  of excessive punishment</w:t>
            </w:r>
          </w:p>
          <w:p w:rsidR="001A73B4" w:rsidRPr="00595DA0" w:rsidRDefault="001A73B4" w:rsidP="00C33218">
            <w:pPr>
              <w:pStyle w:val="ColorfulList-Accent11"/>
              <w:numPr>
                <w:ilvl w:val="0"/>
                <w:numId w:val="2"/>
              </w:numPr>
              <w:spacing w:after="0" w:line="240" w:lineRule="auto"/>
              <w:ind w:left="459" w:hanging="283"/>
              <w:rPr>
                <w:rFonts w:ascii="Arial" w:hAnsi="Arial" w:cs="Arial"/>
                <w:sz w:val="20"/>
                <w:szCs w:val="20"/>
              </w:rPr>
            </w:pPr>
            <w:r>
              <w:rPr>
                <w:rFonts w:ascii="Arial" w:hAnsi="Arial" w:cs="Arial"/>
                <w:sz w:val="20"/>
                <w:szCs w:val="20"/>
              </w:rPr>
              <w:t>O</w:t>
            </w:r>
            <w:r w:rsidRPr="00595DA0">
              <w:rPr>
                <w:rFonts w:ascii="Arial" w:hAnsi="Arial" w:cs="Arial"/>
                <w:sz w:val="20"/>
                <w:szCs w:val="20"/>
              </w:rPr>
              <w:t>ver-reaction to mistakes</w:t>
            </w:r>
          </w:p>
          <w:p w:rsidR="001A73B4" w:rsidRPr="00FD3DA2" w:rsidRDefault="001A73B4" w:rsidP="00C33218">
            <w:pPr>
              <w:pStyle w:val="ColorfulList-Accent11"/>
              <w:numPr>
                <w:ilvl w:val="0"/>
                <w:numId w:val="2"/>
              </w:numPr>
              <w:spacing w:after="0" w:line="240" w:lineRule="auto"/>
              <w:ind w:left="459" w:hanging="283"/>
              <w:rPr>
                <w:rFonts w:ascii="Arial" w:hAnsi="Arial" w:cs="Arial"/>
              </w:rPr>
            </w:pPr>
            <w:r>
              <w:rPr>
                <w:rFonts w:ascii="Arial" w:hAnsi="Arial" w:cs="Arial"/>
                <w:sz w:val="20"/>
                <w:szCs w:val="20"/>
              </w:rPr>
              <w:t>C</w:t>
            </w:r>
            <w:r w:rsidRPr="00595DA0">
              <w:rPr>
                <w:rFonts w:ascii="Arial" w:hAnsi="Arial" w:cs="Arial"/>
                <w:sz w:val="20"/>
                <w:szCs w:val="20"/>
              </w:rPr>
              <w:t xml:space="preserve">ontinual </w:t>
            </w:r>
            <w:proofErr w:type="spellStart"/>
            <w:r w:rsidRPr="00595DA0">
              <w:rPr>
                <w:rFonts w:ascii="Arial" w:hAnsi="Arial" w:cs="Arial"/>
                <w:sz w:val="20"/>
                <w:szCs w:val="20"/>
              </w:rPr>
              <w:t>self deprecation</w:t>
            </w:r>
            <w:proofErr w:type="spellEnd"/>
          </w:p>
          <w:p w:rsidR="001A73B4" w:rsidRPr="00595DA0" w:rsidRDefault="001A73B4" w:rsidP="001A73B4">
            <w:pPr>
              <w:ind w:firstLine="720"/>
              <w:rPr>
                <w:lang w:eastAsia="en-US"/>
              </w:rPr>
            </w:pPr>
          </w:p>
        </w:tc>
      </w:tr>
      <w:tr w:rsidR="001A73B4" w:rsidRPr="00A41A62" w:rsidTr="0017375F">
        <w:trPr>
          <w:trHeight w:val="13882"/>
        </w:trPr>
        <w:tc>
          <w:tcPr>
            <w:tcW w:w="4786" w:type="dxa"/>
          </w:tcPr>
          <w:p w:rsidR="001A73B4" w:rsidRDefault="001A73B4" w:rsidP="00F34C05">
            <w:pPr>
              <w:tabs>
                <w:tab w:val="center" w:pos="4153"/>
                <w:tab w:val="right" w:pos="8306"/>
              </w:tabs>
              <w:jc w:val="center"/>
              <w:rPr>
                <w:rFonts w:cs="Arial"/>
                <w:b/>
                <w:szCs w:val="22"/>
                <w:u w:val="single"/>
              </w:rPr>
            </w:pPr>
            <w:r w:rsidRPr="00A41A62">
              <w:rPr>
                <w:rFonts w:cs="Arial"/>
                <w:b/>
                <w:szCs w:val="22"/>
                <w:u w:val="single"/>
              </w:rPr>
              <w:lastRenderedPageBreak/>
              <w:t>Indicat</w:t>
            </w:r>
            <w:r w:rsidR="00F34C05">
              <w:rPr>
                <w:rFonts w:cs="Arial"/>
                <w:b/>
                <w:szCs w:val="22"/>
                <w:u w:val="single"/>
              </w:rPr>
              <w:t>ors of N</w:t>
            </w:r>
            <w:r w:rsidRPr="00A41A62">
              <w:rPr>
                <w:rFonts w:cs="Arial"/>
                <w:b/>
                <w:szCs w:val="22"/>
                <w:u w:val="single"/>
              </w:rPr>
              <w:t>eglect</w:t>
            </w:r>
          </w:p>
          <w:p w:rsidR="0017375F" w:rsidRDefault="0017375F" w:rsidP="00F34C05">
            <w:pPr>
              <w:tabs>
                <w:tab w:val="center" w:pos="4153"/>
                <w:tab w:val="right" w:pos="8306"/>
              </w:tabs>
              <w:jc w:val="center"/>
              <w:rPr>
                <w:rFonts w:cs="Arial"/>
                <w:b/>
                <w:szCs w:val="22"/>
                <w:u w:val="single"/>
              </w:rPr>
            </w:pP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Constant hunger</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Constant tiredness</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Frequent lateness or non-attendance</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No social relationships</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Poor personal hygiene</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Low self –esteem</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Poor state of clothing</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Unsuitable clothing; missing key articles of clothing(underwear, socks)</w:t>
            </w:r>
          </w:p>
          <w:p w:rsidR="001A73B4" w:rsidRPr="00532843" w:rsidRDefault="001A73B4" w:rsidP="00C33218">
            <w:pPr>
              <w:numPr>
                <w:ilvl w:val="0"/>
                <w:numId w:val="3"/>
              </w:numPr>
              <w:ind w:left="567" w:hanging="283"/>
              <w:rPr>
                <w:rFonts w:cs="Arial"/>
                <w:sz w:val="20"/>
              </w:rPr>
            </w:pPr>
            <w:r w:rsidRPr="00532843">
              <w:rPr>
                <w:rFonts w:cs="Arial"/>
                <w:sz w:val="20"/>
              </w:rPr>
              <w:t>Repeated infections etc.</w:t>
            </w:r>
          </w:p>
          <w:p w:rsidR="001A73B4" w:rsidRPr="00532843" w:rsidRDefault="001A73B4" w:rsidP="00C33218">
            <w:pPr>
              <w:numPr>
                <w:ilvl w:val="0"/>
                <w:numId w:val="3"/>
              </w:numPr>
              <w:ind w:left="567" w:hanging="283"/>
              <w:rPr>
                <w:rFonts w:cs="Arial"/>
                <w:sz w:val="20"/>
              </w:rPr>
            </w:pPr>
            <w:r>
              <w:rPr>
                <w:rFonts w:cs="Arial"/>
                <w:sz w:val="20"/>
              </w:rPr>
              <w:t>U</w:t>
            </w:r>
            <w:r w:rsidRPr="00532843">
              <w:rPr>
                <w:rFonts w:cs="Arial"/>
                <w:sz w:val="20"/>
              </w:rPr>
              <w:t xml:space="preserve">ntreated injury or illness </w:t>
            </w:r>
          </w:p>
          <w:p w:rsidR="001A73B4" w:rsidRPr="00532843" w:rsidRDefault="001A73B4" w:rsidP="00C33218">
            <w:pPr>
              <w:numPr>
                <w:ilvl w:val="0"/>
                <w:numId w:val="3"/>
              </w:numPr>
              <w:ind w:left="567" w:hanging="283"/>
              <w:rPr>
                <w:rFonts w:cs="Arial"/>
                <w:sz w:val="20"/>
              </w:rPr>
            </w:pPr>
            <w:r w:rsidRPr="00532843">
              <w:rPr>
                <w:rFonts w:cs="Arial"/>
                <w:sz w:val="20"/>
              </w:rPr>
              <w:t>Lack of immunisations</w:t>
            </w:r>
          </w:p>
          <w:p w:rsidR="001A73B4" w:rsidRPr="00532843" w:rsidRDefault="001A73B4" w:rsidP="00C33218">
            <w:pPr>
              <w:numPr>
                <w:ilvl w:val="0"/>
                <w:numId w:val="3"/>
              </w:numPr>
              <w:ind w:left="567" w:hanging="283"/>
              <w:rPr>
                <w:rFonts w:cs="Arial"/>
                <w:sz w:val="20"/>
              </w:rPr>
            </w:pPr>
            <w:r w:rsidRPr="00532843">
              <w:rPr>
                <w:rFonts w:cs="Arial"/>
                <w:sz w:val="20"/>
              </w:rPr>
              <w:t>Indications of prolonged Exposure to elements( excessive sunburn, insect bites, colds)</w:t>
            </w:r>
          </w:p>
          <w:p w:rsidR="001A73B4" w:rsidRPr="00532843" w:rsidRDefault="001A73B4" w:rsidP="00C33218">
            <w:pPr>
              <w:numPr>
                <w:ilvl w:val="0"/>
                <w:numId w:val="3"/>
              </w:numPr>
              <w:ind w:left="567" w:hanging="283"/>
              <w:rPr>
                <w:rFonts w:cs="Arial"/>
                <w:sz w:val="20"/>
              </w:rPr>
            </w:pPr>
            <w:r w:rsidRPr="00532843">
              <w:rPr>
                <w:rFonts w:cs="Arial"/>
                <w:sz w:val="20"/>
              </w:rPr>
              <w:t>Unkempt appearance</w:t>
            </w:r>
          </w:p>
          <w:p w:rsidR="001A73B4" w:rsidRPr="00532843" w:rsidRDefault="001A73B4" w:rsidP="00C33218">
            <w:pPr>
              <w:numPr>
                <w:ilvl w:val="0"/>
                <w:numId w:val="3"/>
              </w:numPr>
              <w:ind w:left="567" w:hanging="283"/>
              <w:rPr>
                <w:rFonts w:cs="Arial"/>
                <w:sz w:val="20"/>
              </w:rPr>
            </w:pPr>
            <w:r w:rsidRPr="00532843">
              <w:rPr>
                <w:rFonts w:cs="Arial"/>
                <w:sz w:val="20"/>
              </w:rPr>
              <w:t>Height and weight significantly below age level</w:t>
            </w:r>
          </w:p>
          <w:p w:rsidR="001A73B4" w:rsidRPr="00532843" w:rsidRDefault="001A73B4" w:rsidP="001A73B4">
            <w:pPr>
              <w:ind w:left="720"/>
              <w:rPr>
                <w:rFonts w:cs="Arial"/>
                <w:sz w:val="20"/>
              </w:rPr>
            </w:pPr>
          </w:p>
          <w:p w:rsidR="001A73B4" w:rsidRPr="00F34C05" w:rsidRDefault="001A73B4" w:rsidP="00F34C05">
            <w:pPr>
              <w:tabs>
                <w:tab w:val="center" w:pos="4153"/>
                <w:tab w:val="right" w:pos="8306"/>
              </w:tabs>
              <w:jc w:val="center"/>
              <w:rPr>
                <w:rFonts w:cs="Arial"/>
                <w:b/>
                <w:sz w:val="20"/>
                <w:u w:val="single"/>
              </w:rPr>
            </w:pPr>
            <w:r w:rsidRPr="00532843">
              <w:rPr>
                <w:rFonts w:cs="Arial"/>
                <w:b/>
                <w:sz w:val="20"/>
                <w:u w:val="single"/>
              </w:rPr>
              <w:t>Behavioural indicators</w:t>
            </w:r>
          </w:p>
          <w:p w:rsidR="001A73B4" w:rsidRPr="00532843" w:rsidRDefault="001A73B4" w:rsidP="00C33218">
            <w:pPr>
              <w:numPr>
                <w:ilvl w:val="0"/>
                <w:numId w:val="3"/>
              </w:numPr>
              <w:ind w:left="567" w:hanging="283"/>
              <w:rPr>
                <w:rFonts w:cs="Arial"/>
                <w:sz w:val="20"/>
              </w:rPr>
            </w:pPr>
            <w:r w:rsidRPr="00532843">
              <w:rPr>
                <w:rFonts w:cs="Arial"/>
                <w:sz w:val="20"/>
              </w:rPr>
              <w:t>Sudden poor performance in school</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Compulsive stealing or scavenging</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Destructive tendencies</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Neurotic behaviour</w:t>
            </w:r>
          </w:p>
          <w:p w:rsidR="001A73B4" w:rsidRPr="00532843"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rPr>
                <w:rFonts w:ascii="Arial" w:hAnsi="Arial" w:cs="Arial"/>
                <w:sz w:val="20"/>
                <w:szCs w:val="20"/>
              </w:rPr>
              <w:t>Running away</w:t>
            </w:r>
          </w:p>
          <w:p w:rsidR="001A73B4" w:rsidRPr="00F34C05" w:rsidRDefault="001A73B4" w:rsidP="00C33218">
            <w:pPr>
              <w:pStyle w:val="ColorfulList-Accent11"/>
              <w:numPr>
                <w:ilvl w:val="0"/>
                <w:numId w:val="3"/>
              </w:numPr>
              <w:spacing w:after="0" w:line="240" w:lineRule="auto"/>
              <w:ind w:left="567" w:hanging="283"/>
              <w:rPr>
                <w:rFonts w:ascii="Arial" w:hAnsi="Arial" w:cs="Arial"/>
                <w:sz w:val="20"/>
                <w:szCs w:val="20"/>
              </w:rPr>
            </w:pPr>
            <w:r w:rsidRPr="00532843">
              <w:t>Unusual school attendance</w:t>
            </w:r>
          </w:p>
        </w:tc>
        <w:tc>
          <w:tcPr>
            <w:tcW w:w="4820" w:type="dxa"/>
          </w:tcPr>
          <w:p w:rsidR="00F34C05" w:rsidRDefault="00F34C05" w:rsidP="00F34C05">
            <w:pPr>
              <w:tabs>
                <w:tab w:val="center" w:pos="4153"/>
                <w:tab w:val="right" w:pos="8306"/>
              </w:tabs>
              <w:jc w:val="center"/>
              <w:rPr>
                <w:rFonts w:cs="Arial"/>
                <w:b/>
                <w:szCs w:val="22"/>
                <w:u w:val="single"/>
              </w:rPr>
            </w:pPr>
            <w:r>
              <w:rPr>
                <w:rFonts w:cs="Arial"/>
                <w:b/>
                <w:szCs w:val="22"/>
                <w:u w:val="single"/>
              </w:rPr>
              <w:t>Indicators of Sexual A</w:t>
            </w:r>
            <w:r w:rsidRPr="00532843">
              <w:rPr>
                <w:rFonts w:cs="Arial"/>
                <w:b/>
                <w:szCs w:val="22"/>
                <w:u w:val="single"/>
              </w:rPr>
              <w:t>buse</w:t>
            </w:r>
          </w:p>
          <w:p w:rsidR="0017375F" w:rsidRDefault="0017375F" w:rsidP="00F34C05">
            <w:pPr>
              <w:tabs>
                <w:tab w:val="center" w:pos="4153"/>
                <w:tab w:val="right" w:pos="8306"/>
              </w:tabs>
              <w:jc w:val="center"/>
              <w:rPr>
                <w:rFonts w:cs="Arial"/>
                <w:b/>
                <w:szCs w:val="22"/>
                <w:u w:val="single"/>
              </w:rPr>
            </w:pPr>
          </w:p>
          <w:p w:rsidR="00F34C05" w:rsidRPr="00532843" w:rsidRDefault="00F34C05" w:rsidP="00C33218">
            <w:pPr>
              <w:numPr>
                <w:ilvl w:val="0"/>
                <w:numId w:val="14"/>
              </w:numPr>
              <w:tabs>
                <w:tab w:val="center" w:pos="567"/>
                <w:tab w:val="right" w:pos="8306"/>
              </w:tabs>
              <w:ind w:left="567" w:hanging="283"/>
              <w:rPr>
                <w:rFonts w:cs="Arial"/>
                <w:sz w:val="20"/>
              </w:rPr>
            </w:pPr>
            <w:r w:rsidRPr="00532843">
              <w:rPr>
                <w:rFonts w:cs="Arial"/>
                <w:sz w:val="20"/>
              </w:rPr>
              <w:t>Torn stained or bloody underclothes</w:t>
            </w:r>
          </w:p>
          <w:p w:rsidR="00F34C05" w:rsidRPr="00532843" w:rsidRDefault="00F34C05" w:rsidP="00C33218">
            <w:pPr>
              <w:numPr>
                <w:ilvl w:val="0"/>
                <w:numId w:val="14"/>
              </w:numPr>
              <w:tabs>
                <w:tab w:val="center" w:pos="567"/>
                <w:tab w:val="right" w:pos="8306"/>
              </w:tabs>
              <w:ind w:left="567" w:hanging="283"/>
              <w:rPr>
                <w:rFonts w:cs="Arial"/>
                <w:b/>
                <w:sz w:val="20"/>
                <w:u w:val="single"/>
              </w:rPr>
            </w:pPr>
            <w:r w:rsidRPr="00532843">
              <w:rPr>
                <w:rFonts w:cs="Arial"/>
                <w:sz w:val="20"/>
              </w:rPr>
              <w:t>Frequent unexplained sore throats, yeast or urinary infections</w:t>
            </w:r>
          </w:p>
          <w:p w:rsidR="00F34C05" w:rsidRPr="00532843" w:rsidRDefault="00F34C05" w:rsidP="00C33218">
            <w:pPr>
              <w:numPr>
                <w:ilvl w:val="0"/>
                <w:numId w:val="14"/>
              </w:numPr>
              <w:tabs>
                <w:tab w:val="center" w:pos="567"/>
                <w:tab w:val="right" w:pos="8306"/>
              </w:tabs>
              <w:ind w:left="567" w:hanging="283"/>
              <w:rPr>
                <w:rFonts w:cs="Arial"/>
                <w:b/>
                <w:sz w:val="20"/>
                <w:u w:val="single"/>
              </w:rPr>
            </w:pPr>
            <w:r w:rsidRPr="00532843">
              <w:rPr>
                <w:rFonts w:cs="Arial"/>
                <w:sz w:val="20"/>
              </w:rPr>
              <w:t>Somatic complaints, including pain and irritation of the genitals.</w:t>
            </w:r>
          </w:p>
          <w:p w:rsidR="00F34C05" w:rsidRPr="00532843" w:rsidRDefault="00F34C05" w:rsidP="00C33218">
            <w:pPr>
              <w:numPr>
                <w:ilvl w:val="0"/>
                <w:numId w:val="14"/>
              </w:numPr>
              <w:tabs>
                <w:tab w:val="center" w:pos="567"/>
                <w:tab w:val="right" w:pos="8306"/>
              </w:tabs>
              <w:ind w:left="567" w:hanging="283"/>
              <w:rPr>
                <w:rFonts w:cs="Arial"/>
                <w:sz w:val="20"/>
              </w:rPr>
            </w:pPr>
            <w:r w:rsidRPr="00532843">
              <w:rPr>
                <w:rFonts w:cs="Arial"/>
                <w:sz w:val="20"/>
              </w:rPr>
              <w:t>Sexually transmitted diseases</w:t>
            </w:r>
          </w:p>
          <w:p w:rsidR="00F34C05" w:rsidRPr="00532843" w:rsidRDefault="00F34C05" w:rsidP="00C33218">
            <w:pPr>
              <w:numPr>
                <w:ilvl w:val="0"/>
                <w:numId w:val="14"/>
              </w:numPr>
              <w:tabs>
                <w:tab w:val="center" w:pos="567"/>
                <w:tab w:val="right" w:pos="8306"/>
              </w:tabs>
              <w:ind w:left="567" w:hanging="283"/>
              <w:rPr>
                <w:rFonts w:cs="Arial"/>
                <w:b/>
                <w:sz w:val="20"/>
                <w:u w:val="single"/>
              </w:rPr>
            </w:pPr>
            <w:r w:rsidRPr="00532843">
              <w:rPr>
                <w:rFonts w:cs="Arial"/>
                <w:sz w:val="20"/>
              </w:rPr>
              <w:t xml:space="preserve">Bruises or bleeding from external genitalia, vaginal or anal region. </w:t>
            </w:r>
          </w:p>
          <w:p w:rsidR="00F34C05" w:rsidRPr="00532843" w:rsidRDefault="00F34C05" w:rsidP="00C33218">
            <w:pPr>
              <w:numPr>
                <w:ilvl w:val="0"/>
                <w:numId w:val="4"/>
              </w:numPr>
              <w:tabs>
                <w:tab w:val="center" w:pos="567"/>
              </w:tabs>
              <w:ind w:left="567"/>
              <w:contextualSpacing/>
              <w:rPr>
                <w:rFonts w:eastAsia="Calibri" w:cs="Arial"/>
                <w:sz w:val="20"/>
                <w:lang w:eastAsia="en-US"/>
              </w:rPr>
            </w:pPr>
            <w:proofErr w:type="spellStart"/>
            <w:r>
              <w:rPr>
                <w:rFonts w:eastAsia="Calibri" w:cs="Arial"/>
                <w:sz w:val="20"/>
                <w:lang w:eastAsia="en-US"/>
              </w:rPr>
              <w:t>S</w:t>
            </w:r>
            <w:r w:rsidRPr="00532843">
              <w:rPr>
                <w:rFonts w:eastAsia="Calibri" w:cs="Arial"/>
                <w:sz w:val="20"/>
                <w:lang w:eastAsia="en-US"/>
              </w:rPr>
              <w:t>elf mutilation</w:t>
            </w:r>
            <w:proofErr w:type="spellEnd"/>
          </w:p>
          <w:p w:rsidR="00F34C05" w:rsidRPr="00532843" w:rsidRDefault="00F34C05" w:rsidP="00C33218">
            <w:pPr>
              <w:numPr>
                <w:ilvl w:val="0"/>
                <w:numId w:val="4"/>
              </w:numPr>
              <w:tabs>
                <w:tab w:val="center" w:pos="567"/>
              </w:tabs>
              <w:ind w:left="567"/>
              <w:contextualSpacing/>
              <w:rPr>
                <w:rFonts w:eastAsia="Calibri" w:cs="Arial"/>
                <w:sz w:val="20"/>
                <w:lang w:eastAsia="en-US"/>
              </w:rPr>
            </w:pPr>
            <w:r>
              <w:rPr>
                <w:rFonts w:eastAsia="Calibri" w:cs="Arial"/>
                <w:sz w:val="20"/>
                <w:lang w:eastAsia="en-US"/>
              </w:rPr>
              <w:t>E</w:t>
            </w:r>
            <w:r w:rsidRPr="00532843">
              <w:rPr>
                <w:rFonts w:eastAsia="Calibri" w:cs="Arial"/>
                <w:sz w:val="20"/>
                <w:lang w:eastAsia="en-US"/>
              </w:rPr>
              <w:t>xtremes of passivity or aggression</w:t>
            </w:r>
          </w:p>
          <w:p w:rsidR="00F34C05" w:rsidRPr="00532843" w:rsidRDefault="00F34C05" w:rsidP="00C33218">
            <w:pPr>
              <w:numPr>
                <w:ilvl w:val="0"/>
                <w:numId w:val="4"/>
              </w:numPr>
              <w:tabs>
                <w:tab w:val="center" w:pos="567"/>
              </w:tabs>
              <w:ind w:left="567"/>
              <w:contextualSpacing/>
              <w:rPr>
                <w:rFonts w:eastAsia="Calibri" w:cs="Arial"/>
                <w:sz w:val="20"/>
                <w:lang w:eastAsia="en-US"/>
              </w:rPr>
            </w:pPr>
            <w:r>
              <w:rPr>
                <w:rFonts w:eastAsia="Calibri" w:cs="Arial"/>
                <w:sz w:val="20"/>
                <w:lang w:eastAsia="en-US"/>
              </w:rPr>
              <w:t>W</w:t>
            </w:r>
            <w:r w:rsidRPr="00532843">
              <w:rPr>
                <w:rFonts w:eastAsia="Calibri" w:cs="Arial"/>
                <w:sz w:val="20"/>
                <w:lang w:eastAsia="en-US"/>
              </w:rPr>
              <w:t xml:space="preserve">ithdrawal from physical contact </w:t>
            </w:r>
          </w:p>
          <w:p w:rsidR="00F34C05" w:rsidRPr="00532843" w:rsidRDefault="00F34C05" w:rsidP="00C33218">
            <w:pPr>
              <w:numPr>
                <w:ilvl w:val="0"/>
                <w:numId w:val="4"/>
              </w:numPr>
              <w:tabs>
                <w:tab w:val="center" w:pos="567"/>
              </w:tabs>
              <w:ind w:left="567"/>
              <w:contextualSpacing/>
              <w:rPr>
                <w:rFonts w:eastAsia="Calibri" w:cs="Arial"/>
                <w:sz w:val="20"/>
                <w:lang w:eastAsia="en-US"/>
              </w:rPr>
            </w:pPr>
            <w:r>
              <w:rPr>
                <w:rFonts w:eastAsia="Calibri" w:cs="Arial"/>
                <w:sz w:val="20"/>
                <w:lang w:eastAsia="en-US"/>
              </w:rPr>
              <w:t>F</w:t>
            </w:r>
            <w:r w:rsidRPr="00532843">
              <w:rPr>
                <w:rFonts w:eastAsia="Calibri" w:cs="Arial"/>
                <w:sz w:val="20"/>
                <w:lang w:eastAsia="en-US"/>
              </w:rPr>
              <w:t>ear of returning home</w:t>
            </w:r>
          </w:p>
          <w:p w:rsidR="00F34C05" w:rsidRPr="00532843" w:rsidRDefault="00F34C05" w:rsidP="00C33218">
            <w:pPr>
              <w:numPr>
                <w:ilvl w:val="0"/>
                <w:numId w:val="4"/>
              </w:numPr>
              <w:tabs>
                <w:tab w:val="center" w:pos="567"/>
              </w:tabs>
              <w:ind w:left="567"/>
              <w:contextualSpacing/>
              <w:rPr>
                <w:rFonts w:eastAsia="Calibri" w:cs="Arial"/>
                <w:sz w:val="20"/>
                <w:lang w:eastAsia="en-US"/>
              </w:rPr>
            </w:pPr>
            <w:r>
              <w:rPr>
                <w:rFonts w:eastAsia="Calibri" w:cs="Arial"/>
                <w:sz w:val="20"/>
                <w:lang w:eastAsia="en-US"/>
              </w:rPr>
              <w:t>E</w:t>
            </w:r>
            <w:r w:rsidRPr="00532843">
              <w:rPr>
                <w:rFonts w:eastAsia="Calibri" w:cs="Arial"/>
                <w:sz w:val="20"/>
                <w:lang w:eastAsia="en-US"/>
              </w:rPr>
              <w:t>motionally distant</w:t>
            </w:r>
          </w:p>
          <w:p w:rsidR="00F34C05" w:rsidRPr="00532843" w:rsidRDefault="00F34C05" w:rsidP="00C33218">
            <w:pPr>
              <w:numPr>
                <w:ilvl w:val="0"/>
                <w:numId w:val="4"/>
              </w:numPr>
              <w:tabs>
                <w:tab w:val="center" w:pos="567"/>
              </w:tabs>
              <w:ind w:left="567"/>
              <w:contextualSpacing/>
              <w:rPr>
                <w:rFonts w:eastAsia="Calibri" w:cs="Arial"/>
                <w:sz w:val="20"/>
                <w:lang w:eastAsia="en-US"/>
              </w:rPr>
            </w:pPr>
            <w:proofErr w:type="spellStart"/>
            <w:r>
              <w:rPr>
                <w:rFonts w:eastAsia="Calibri" w:cs="Arial"/>
                <w:sz w:val="20"/>
                <w:lang w:eastAsia="en-US"/>
              </w:rPr>
              <w:t>S</w:t>
            </w:r>
            <w:r w:rsidRPr="00532843">
              <w:rPr>
                <w:rFonts w:eastAsia="Calibri" w:cs="Arial"/>
                <w:sz w:val="20"/>
                <w:lang w:eastAsia="en-US"/>
              </w:rPr>
              <w:t>elf destructive</w:t>
            </w:r>
            <w:proofErr w:type="spellEnd"/>
            <w:r w:rsidRPr="00532843">
              <w:rPr>
                <w:rFonts w:eastAsia="Calibri" w:cs="Arial"/>
                <w:sz w:val="20"/>
                <w:lang w:eastAsia="en-US"/>
              </w:rPr>
              <w:t xml:space="preserve"> tendencies</w:t>
            </w:r>
          </w:p>
          <w:p w:rsidR="00F34C05" w:rsidRPr="00532843" w:rsidRDefault="00F34C05" w:rsidP="00C33218">
            <w:pPr>
              <w:numPr>
                <w:ilvl w:val="0"/>
                <w:numId w:val="4"/>
              </w:numPr>
              <w:tabs>
                <w:tab w:val="center" w:pos="567"/>
              </w:tabs>
              <w:ind w:left="567"/>
              <w:rPr>
                <w:rFonts w:cs="Arial"/>
                <w:sz w:val="20"/>
              </w:rPr>
            </w:pPr>
            <w:r w:rsidRPr="00532843">
              <w:rPr>
                <w:rFonts w:cs="Arial"/>
                <w:sz w:val="20"/>
              </w:rPr>
              <w:t xml:space="preserve">Confusing affectionate displays </w:t>
            </w:r>
          </w:p>
          <w:p w:rsidR="00F34C05" w:rsidRPr="00532843" w:rsidRDefault="00F34C05" w:rsidP="00C33218">
            <w:pPr>
              <w:numPr>
                <w:ilvl w:val="0"/>
                <w:numId w:val="4"/>
              </w:numPr>
              <w:tabs>
                <w:tab w:val="center" w:pos="567"/>
              </w:tabs>
              <w:ind w:left="567"/>
              <w:rPr>
                <w:rFonts w:cs="Arial"/>
                <w:sz w:val="20"/>
              </w:rPr>
            </w:pPr>
            <w:r w:rsidRPr="00532843">
              <w:rPr>
                <w:rFonts w:cs="Arial"/>
                <w:sz w:val="20"/>
              </w:rPr>
              <w:t xml:space="preserve">Sexualised drawings and play </w:t>
            </w:r>
          </w:p>
          <w:p w:rsidR="00F34C05" w:rsidRPr="00532843" w:rsidRDefault="00F34C05" w:rsidP="00C33218">
            <w:pPr>
              <w:numPr>
                <w:ilvl w:val="0"/>
                <w:numId w:val="4"/>
              </w:numPr>
              <w:tabs>
                <w:tab w:val="center" w:pos="567"/>
              </w:tabs>
              <w:ind w:left="567"/>
              <w:rPr>
                <w:rFonts w:cs="Arial"/>
                <w:sz w:val="20"/>
              </w:rPr>
            </w:pPr>
            <w:r w:rsidRPr="00532843">
              <w:rPr>
                <w:rFonts w:cs="Arial"/>
                <w:sz w:val="20"/>
              </w:rPr>
              <w:t xml:space="preserve">Soiling and wetting </w:t>
            </w:r>
          </w:p>
          <w:p w:rsidR="00F34C05" w:rsidRPr="00532843" w:rsidRDefault="00F34C05" w:rsidP="00C33218">
            <w:pPr>
              <w:numPr>
                <w:ilvl w:val="0"/>
                <w:numId w:val="4"/>
              </w:numPr>
              <w:tabs>
                <w:tab w:val="center" w:pos="567"/>
              </w:tabs>
              <w:ind w:left="567"/>
              <w:rPr>
                <w:rFonts w:cs="Arial"/>
                <w:sz w:val="20"/>
              </w:rPr>
            </w:pPr>
            <w:r w:rsidRPr="00532843">
              <w:rPr>
                <w:rFonts w:cs="Arial"/>
                <w:sz w:val="20"/>
              </w:rPr>
              <w:t xml:space="preserve">Sexually precocious behaviour </w:t>
            </w:r>
          </w:p>
          <w:p w:rsidR="00F34C05" w:rsidRDefault="00F34C05" w:rsidP="00C33218">
            <w:pPr>
              <w:numPr>
                <w:ilvl w:val="0"/>
                <w:numId w:val="4"/>
              </w:numPr>
              <w:tabs>
                <w:tab w:val="center" w:pos="567"/>
              </w:tabs>
              <w:ind w:left="567"/>
              <w:rPr>
                <w:rFonts w:cs="Arial"/>
                <w:sz w:val="20"/>
              </w:rPr>
            </w:pPr>
            <w:r w:rsidRPr="00532843">
              <w:rPr>
                <w:rFonts w:cs="Arial"/>
                <w:sz w:val="20"/>
              </w:rPr>
              <w:t xml:space="preserve">Attention seeking </w:t>
            </w:r>
          </w:p>
          <w:p w:rsidR="00F34C05" w:rsidRPr="00532843" w:rsidRDefault="00F34C05" w:rsidP="00F34C05">
            <w:pPr>
              <w:tabs>
                <w:tab w:val="center" w:pos="567"/>
              </w:tabs>
              <w:ind w:left="207"/>
              <w:rPr>
                <w:rFonts w:cs="Arial"/>
                <w:sz w:val="20"/>
              </w:rPr>
            </w:pPr>
          </w:p>
          <w:p w:rsidR="001A73B4" w:rsidRPr="00837D22" w:rsidRDefault="001A73B4" w:rsidP="00F34C05">
            <w:pPr>
              <w:tabs>
                <w:tab w:val="center" w:pos="4153"/>
                <w:tab w:val="right" w:pos="8306"/>
              </w:tabs>
              <w:jc w:val="center"/>
              <w:rPr>
                <w:rFonts w:cs="Arial"/>
                <w:b/>
                <w:sz w:val="20"/>
                <w:u w:val="single"/>
              </w:rPr>
            </w:pPr>
            <w:r w:rsidRPr="007C1B2F">
              <w:rPr>
                <w:rFonts w:cs="Arial"/>
                <w:b/>
                <w:sz w:val="20"/>
                <w:u w:val="single"/>
              </w:rPr>
              <w:t>Behavioural indicators</w:t>
            </w:r>
          </w:p>
          <w:p w:rsidR="001A73B4" w:rsidRPr="00837D22" w:rsidRDefault="001A73B4" w:rsidP="00C33218">
            <w:pPr>
              <w:numPr>
                <w:ilvl w:val="0"/>
                <w:numId w:val="13"/>
              </w:numPr>
              <w:tabs>
                <w:tab w:val="center" w:pos="459"/>
                <w:tab w:val="right" w:pos="8306"/>
              </w:tabs>
              <w:ind w:left="459" w:hanging="283"/>
              <w:rPr>
                <w:rFonts w:cs="Arial"/>
                <w:sz w:val="20"/>
              </w:rPr>
            </w:pPr>
            <w:r>
              <w:rPr>
                <w:rFonts w:cs="Arial"/>
                <w:sz w:val="20"/>
              </w:rPr>
              <w:t>D</w:t>
            </w:r>
            <w:r w:rsidRPr="00837D22">
              <w:rPr>
                <w:rFonts w:cs="Arial"/>
                <w:sz w:val="20"/>
              </w:rPr>
              <w:t>isclosure of sexual abuse</w:t>
            </w:r>
          </w:p>
          <w:p w:rsidR="001A73B4" w:rsidRPr="00837D22" w:rsidRDefault="001A73B4" w:rsidP="00C33218">
            <w:pPr>
              <w:numPr>
                <w:ilvl w:val="0"/>
                <w:numId w:val="12"/>
              </w:numPr>
              <w:tabs>
                <w:tab w:val="center" w:pos="459"/>
                <w:tab w:val="right" w:pos="8306"/>
              </w:tabs>
              <w:ind w:left="459" w:hanging="283"/>
              <w:rPr>
                <w:rFonts w:cs="Arial"/>
                <w:sz w:val="20"/>
              </w:rPr>
            </w:pPr>
            <w:r>
              <w:rPr>
                <w:rFonts w:cs="Arial"/>
                <w:sz w:val="20"/>
              </w:rPr>
              <w:t>R</w:t>
            </w:r>
            <w:r w:rsidRPr="00837D22">
              <w:rPr>
                <w:rFonts w:cs="Arial"/>
                <w:sz w:val="20"/>
              </w:rPr>
              <w:t>egressive behaviours</w:t>
            </w:r>
            <w:r>
              <w:rPr>
                <w:rFonts w:cs="Arial"/>
                <w:sz w:val="20"/>
              </w:rPr>
              <w:t xml:space="preserve"> </w:t>
            </w:r>
            <w:r w:rsidRPr="00837D22">
              <w:rPr>
                <w:rFonts w:cs="Arial"/>
                <w:sz w:val="20"/>
              </w:rPr>
              <w:t>(thumb sucking, bed wetting, fear of the dark)</w:t>
            </w:r>
          </w:p>
          <w:p w:rsidR="001A73B4" w:rsidRPr="00837D22" w:rsidRDefault="001A73B4" w:rsidP="00C33218">
            <w:pPr>
              <w:numPr>
                <w:ilvl w:val="0"/>
                <w:numId w:val="12"/>
              </w:numPr>
              <w:tabs>
                <w:tab w:val="center" w:pos="459"/>
                <w:tab w:val="right" w:pos="8306"/>
              </w:tabs>
              <w:ind w:left="459" w:hanging="283"/>
              <w:rPr>
                <w:rFonts w:cs="Arial"/>
                <w:sz w:val="20"/>
              </w:rPr>
            </w:pPr>
            <w:r w:rsidRPr="00837D22">
              <w:rPr>
                <w:rFonts w:cs="Arial"/>
                <w:sz w:val="20"/>
              </w:rPr>
              <w:t xml:space="preserve">Promiscuity or seductive behaviours </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S</w:t>
            </w:r>
            <w:r w:rsidRPr="00837D22">
              <w:rPr>
                <w:rFonts w:ascii="Arial" w:hAnsi="Arial" w:cs="Arial"/>
                <w:sz w:val="20"/>
                <w:szCs w:val="20"/>
              </w:rPr>
              <w:t>exually explicit behaviour</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sidRPr="00837D22">
              <w:rPr>
                <w:rFonts w:ascii="Arial" w:hAnsi="Arial" w:cs="Arial"/>
                <w:sz w:val="20"/>
                <w:szCs w:val="20"/>
              </w:rPr>
              <w:t>disturbed sleep patterns (recurrent nightmares)</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sidRPr="00837D22">
              <w:rPr>
                <w:rFonts w:ascii="Arial" w:hAnsi="Arial" w:cs="Arial"/>
                <w:sz w:val="20"/>
                <w:szCs w:val="20"/>
              </w:rPr>
              <w:t xml:space="preserve">unusual and age </w:t>
            </w:r>
            <w:r w:rsidRPr="00837D22">
              <w:rPr>
                <w:rFonts w:ascii="Arial" w:hAnsi="Arial" w:cs="Arial"/>
                <w:i/>
                <w:sz w:val="20"/>
                <w:szCs w:val="20"/>
              </w:rPr>
              <w:t>inappropriate</w:t>
            </w:r>
            <w:r w:rsidRPr="00837D22">
              <w:rPr>
                <w:rFonts w:ascii="Arial" w:hAnsi="Arial" w:cs="Arial"/>
                <w:sz w:val="20"/>
                <w:szCs w:val="20"/>
              </w:rPr>
              <w:t xml:space="preserve"> interest in sexual matters</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A</w:t>
            </w:r>
            <w:r w:rsidRPr="00837D22">
              <w:rPr>
                <w:rFonts w:ascii="Arial" w:hAnsi="Arial" w:cs="Arial"/>
                <w:sz w:val="20"/>
                <w:szCs w:val="20"/>
              </w:rPr>
              <w:t>voidance of undressing or wearing extra layers of clothes</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sidRPr="00837D22">
              <w:rPr>
                <w:rFonts w:ascii="Arial" w:hAnsi="Arial" w:cs="Arial"/>
                <w:sz w:val="20"/>
                <w:szCs w:val="20"/>
              </w:rPr>
              <w:t>Sudden decline in school performance, truancy</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sidRPr="00837D22">
              <w:rPr>
                <w:rFonts w:ascii="Arial" w:hAnsi="Arial" w:cs="Arial"/>
                <w:sz w:val="20"/>
                <w:szCs w:val="20"/>
              </w:rPr>
              <w:t>Difficulty in walking or sitting.</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L</w:t>
            </w:r>
            <w:r w:rsidRPr="00837D22">
              <w:rPr>
                <w:rFonts w:ascii="Arial" w:hAnsi="Arial" w:cs="Arial"/>
                <w:sz w:val="20"/>
                <w:szCs w:val="20"/>
              </w:rPr>
              <w:t>ow self-esteem</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Self-harm</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E</w:t>
            </w:r>
            <w:r w:rsidRPr="00837D22">
              <w:rPr>
                <w:rFonts w:ascii="Arial" w:hAnsi="Arial" w:cs="Arial"/>
                <w:sz w:val="20"/>
                <w:szCs w:val="20"/>
              </w:rPr>
              <w:t>xtremes of passivity or aggression</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D</w:t>
            </w:r>
            <w:r w:rsidRPr="00837D22">
              <w:rPr>
                <w:rFonts w:ascii="Arial" w:hAnsi="Arial" w:cs="Arial"/>
                <w:sz w:val="20"/>
                <w:szCs w:val="20"/>
              </w:rPr>
              <w:t>rug/solvent abuse</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R</w:t>
            </w:r>
            <w:r w:rsidRPr="00837D22">
              <w:rPr>
                <w:rFonts w:ascii="Arial" w:hAnsi="Arial" w:cs="Arial"/>
                <w:sz w:val="20"/>
                <w:szCs w:val="20"/>
              </w:rPr>
              <w:t>unning away</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N</w:t>
            </w:r>
            <w:r w:rsidRPr="00837D22">
              <w:rPr>
                <w:rFonts w:ascii="Arial" w:hAnsi="Arial" w:cs="Arial"/>
                <w:sz w:val="20"/>
                <w:szCs w:val="20"/>
              </w:rPr>
              <w:t>eurotic behaviour</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S</w:t>
            </w:r>
            <w:r w:rsidRPr="00837D22">
              <w:rPr>
                <w:rFonts w:ascii="Arial" w:hAnsi="Arial" w:cs="Arial"/>
                <w:sz w:val="20"/>
                <w:szCs w:val="20"/>
              </w:rPr>
              <w:t>exually inappropriate play for age of child</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W</w:t>
            </w:r>
            <w:r w:rsidRPr="00837D22">
              <w:rPr>
                <w:rFonts w:ascii="Arial" w:hAnsi="Arial" w:cs="Arial"/>
                <w:sz w:val="20"/>
                <w:szCs w:val="20"/>
              </w:rPr>
              <w:t xml:space="preserve">ithdrawal from physical contact </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F</w:t>
            </w:r>
            <w:r w:rsidRPr="00837D22">
              <w:rPr>
                <w:rFonts w:ascii="Arial" w:hAnsi="Arial" w:cs="Arial"/>
                <w:sz w:val="20"/>
                <w:szCs w:val="20"/>
              </w:rPr>
              <w:t>ear of returning home</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r>
              <w:rPr>
                <w:rFonts w:ascii="Arial" w:hAnsi="Arial" w:cs="Arial"/>
                <w:sz w:val="20"/>
                <w:szCs w:val="20"/>
              </w:rPr>
              <w:t>E</w:t>
            </w:r>
            <w:r w:rsidRPr="00837D22">
              <w:rPr>
                <w:rFonts w:ascii="Arial" w:hAnsi="Arial" w:cs="Arial"/>
                <w:sz w:val="20"/>
                <w:szCs w:val="20"/>
              </w:rPr>
              <w:t>motionally distant</w:t>
            </w:r>
          </w:p>
          <w:p w:rsidR="001A73B4" w:rsidRPr="00837D22" w:rsidRDefault="001A73B4" w:rsidP="00C33218">
            <w:pPr>
              <w:pStyle w:val="ColorfulList-Accent11"/>
              <w:numPr>
                <w:ilvl w:val="0"/>
                <w:numId w:val="11"/>
              </w:numPr>
              <w:spacing w:after="0" w:line="240" w:lineRule="auto"/>
              <w:ind w:left="459" w:hanging="283"/>
              <w:rPr>
                <w:rFonts w:ascii="Arial" w:hAnsi="Arial" w:cs="Arial"/>
                <w:sz w:val="20"/>
                <w:szCs w:val="20"/>
              </w:rPr>
            </w:pPr>
            <w:proofErr w:type="spellStart"/>
            <w:r>
              <w:rPr>
                <w:rFonts w:ascii="Arial" w:hAnsi="Arial" w:cs="Arial"/>
                <w:sz w:val="20"/>
                <w:szCs w:val="20"/>
              </w:rPr>
              <w:t>S</w:t>
            </w:r>
            <w:r w:rsidRPr="00837D22">
              <w:rPr>
                <w:rFonts w:ascii="Arial" w:hAnsi="Arial" w:cs="Arial"/>
                <w:sz w:val="20"/>
                <w:szCs w:val="20"/>
              </w:rPr>
              <w:t>elf destructive</w:t>
            </w:r>
            <w:proofErr w:type="spellEnd"/>
            <w:r w:rsidRPr="00837D22">
              <w:rPr>
                <w:rFonts w:ascii="Arial" w:hAnsi="Arial" w:cs="Arial"/>
                <w:sz w:val="20"/>
                <w:szCs w:val="20"/>
              </w:rPr>
              <w:t xml:space="preserve"> tendencies</w:t>
            </w:r>
          </w:p>
          <w:p w:rsidR="001A73B4" w:rsidRDefault="001A73B4" w:rsidP="00C33218">
            <w:pPr>
              <w:numPr>
                <w:ilvl w:val="0"/>
                <w:numId w:val="11"/>
              </w:numPr>
              <w:ind w:left="459" w:hanging="283"/>
              <w:rPr>
                <w:rFonts w:cs="Arial"/>
                <w:sz w:val="20"/>
              </w:rPr>
            </w:pPr>
            <w:r w:rsidRPr="00837D22">
              <w:rPr>
                <w:rFonts w:cs="Arial"/>
                <w:sz w:val="20"/>
              </w:rPr>
              <w:t>Confusing affectionate displays</w:t>
            </w:r>
          </w:p>
          <w:p w:rsidR="001A73B4" w:rsidRDefault="001A73B4" w:rsidP="00C33218">
            <w:pPr>
              <w:numPr>
                <w:ilvl w:val="0"/>
                <w:numId w:val="11"/>
              </w:numPr>
              <w:ind w:left="459" w:hanging="283"/>
              <w:rPr>
                <w:rFonts w:cs="Arial"/>
                <w:sz w:val="20"/>
              </w:rPr>
            </w:pPr>
            <w:r w:rsidRPr="00837D22">
              <w:rPr>
                <w:rFonts w:cs="Arial"/>
                <w:sz w:val="20"/>
              </w:rPr>
              <w:t>Sexualised drawings and play</w:t>
            </w:r>
          </w:p>
          <w:p w:rsidR="001A73B4" w:rsidRPr="00837D22" w:rsidRDefault="001A73B4" w:rsidP="00C33218">
            <w:pPr>
              <w:numPr>
                <w:ilvl w:val="0"/>
                <w:numId w:val="11"/>
              </w:numPr>
              <w:ind w:left="459" w:hanging="283"/>
              <w:rPr>
                <w:rFonts w:cs="Arial"/>
                <w:sz w:val="20"/>
              </w:rPr>
            </w:pPr>
            <w:r w:rsidRPr="00837D22">
              <w:rPr>
                <w:rFonts w:cs="Arial"/>
                <w:sz w:val="20"/>
              </w:rPr>
              <w:t xml:space="preserve">Soiling and wetting </w:t>
            </w:r>
          </w:p>
          <w:p w:rsidR="001A73B4" w:rsidRDefault="001A73B4" w:rsidP="00C33218">
            <w:pPr>
              <w:numPr>
                <w:ilvl w:val="0"/>
                <w:numId w:val="11"/>
              </w:numPr>
              <w:ind w:left="459" w:hanging="283"/>
              <w:rPr>
                <w:rFonts w:cs="Arial"/>
                <w:sz w:val="20"/>
              </w:rPr>
            </w:pPr>
            <w:r w:rsidRPr="00837D22">
              <w:rPr>
                <w:rFonts w:cs="Arial"/>
                <w:sz w:val="20"/>
              </w:rPr>
              <w:t>Sexually precocious behaviour</w:t>
            </w:r>
          </w:p>
          <w:p w:rsidR="001A73B4" w:rsidRPr="00837D22" w:rsidRDefault="001A73B4" w:rsidP="00C33218">
            <w:pPr>
              <w:numPr>
                <w:ilvl w:val="0"/>
                <w:numId w:val="11"/>
              </w:numPr>
              <w:ind w:left="459" w:hanging="283"/>
              <w:rPr>
                <w:rFonts w:cs="Arial"/>
                <w:sz w:val="20"/>
              </w:rPr>
            </w:pPr>
            <w:r w:rsidRPr="00837D22">
              <w:rPr>
                <w:rFonts w:cs="Arial"/>
                <w:sz w:val="20"/>
              </w:rPr>
              <w:t xml:space="preserve">Attention seeking </w:t>
            </w:r>
          </w:p>
          <w:p w:rsidR="001A73B4" w:rsidRPr="0017375F" w:rsidRDefault="001A73B4" w:rsidP="00016F73">
            <w:pPr>
              <w:numPr>
                <w:ilvl w:val="0"/>
                <w:numId w:val="11"/>
              </w:numPr>
              <w:ind w:left="459" w:hanging="283"/>
              <w:rPr>
                <w:rFonts w:cs="Arial"/>
                <w:sz w:val="20"/>
              </w:rPr>
            </w:pPr>
            <w:r w:rsidRPr="00837D22">
              <w:rPr>
                <w:rFonts w:cs="Arial"/>
                <w:sz w:val="20"/>
              </w:rPr>
              <w:t xml:space="preserve">Sudden poor performance in school </w:t>
            </w:r>
          </w:p>
        </w:tc>
      </w:tr>
    </w:tbl>
    <w:p w:rsidR="009A4C2E" w:rsidRDefault="009A4C2E" w:rsidP="001A73B4">
      <w:pPr>
        <w:pStyle w:val="Default"/>
        <w:spacing w:line="360" w:lineRule="auto"/>
        <w:rPr>
          <w:b/>
          <w:sz w:val="28"/>
          <w:szCs w:val="28"/>
          <w:u w:val="single"/>
        </w:rPr>
      </w:pPr>
    </w:p>
    <w:p w:rsidR="00CB1396" w:rsidRDefault="00CB1396" w:rsidP="002C205F">
      <w:pPr>
        <w:spacing w:line="360" w:lineRule="auto"/>
        <w:rPr>
          <w:rFonts w:cs="Arial"/>
          <w:b/>
          <w:szCs w:val="22"/>
          <w:u w:val="single"/>
        </w:rPr>
        <w:sectPr w:rsidR="00CB1396" w:rsidSect="0079721B">
          <w:footerReference w:type="default" r:id="rId38"/>
          <w:pgSz w:w="11907" w:h="16840"/>
          <w:pgMar w:top="709" w:right="1134" w:bottom="0" w:left="1276" w:header="720" w:footer="851" w:gutter="0"/>
          <w:cols w:space="720"/>
          <w:titlePg/>
        </w:sectPr>
      </w:pPr>
    </w:p>
    <w:p w:rsidR="00123BA5" w:rsidRDefault="00781F63" w:rsidP="002C205F">
      <w:pPr>
        <w:spacing w:line="360" w:lineRule="auto"/>
        <w:rPr>
          <w:rFonts w:cs="Arial"/>
          <w:sz w:val="24"/>
          <w:szCs w:val="24"/>
          <w:u w:val="single"/>
        </w:rPr>
      </w:pPr>
      <w:r>
        <w:rPr>
          <w:noProof/>
        </w:rPr>
        <w:lastRenderedPageBreak/>
        <w:drawing>
          <wp:anchor distT="0" distB="0" distL="114300" distR="114300" simplePos="0" relativeHeight="251681792" behindDoc="1" locked="0" layoutInCell="1" allowOverlap="1">
            <wp:simplePos x="0" y="0"/>
            <wp:positionH relativeFrom="margin">
              <wp:posOffset>-207010</wp:posOffset>
            </wp:positionH>
            <wp:positionV relativeFrom="paragraph">
              <wp:posOffset>-3590</wp:posOffset>
            </wp:positionV>
            <wp:extent cx="10044113" cy="6943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9054" t="17197" r="8279" b="11366"/>
                    <a:stretch/>
                  </pic:blipFill>
                  <pic:spPr bwMode="auto">
                    <a:xfrm>
                      <a:off x="0" y="0"/>
                      <a:ext cx="10044113" cy="694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4D76" w:rsidRPr="00CA67DB">
        <w:rPr>
          <w:rFonts w:cs="Arial"/>
          <w:b/>
          <w:szCs w:val="22"/>
          <w:u w:val="single"/>
        </w:rPr>
        <w:t>Appendix 2:</w:t>
      </w:r>
      <w:r w:rsidR="00804D76" w:rsidRPr="00CA67DB">
        <w:rPr>
          <w:rFonts w:cs="Arial"/>
          <w:sz w:val="28"/>
          <w:szCs w:val="28"/>
        </w:rPr>
        <w:t xml:space="preserve"> </w:t>
      </w:r>
    </w:p>
    <w:p w:rsidR="00CB1396" w:rsidRDefault="00CB1396" w:rsidP="002C205F">
      <w:pPr>
        <w:spacing w:line="360" w:lineRule="auto"/>
        <w:rPr>
          <w:rFonts w:cs="Arial"/>
          <w:sz w:val="24"/>
          <w:szCs w:val="24"/>
          <w:u w:val="single"/>
        </w:rPr>
      </w:pPr>
    </w:p>
    <w:p w:rsidR="00781F63" w:rsidRDefault="00781F63" w:rsidP="002C205F">
      <w:pPr>
        <w:spacing w:line="360" w:lineRule="auto"/>
        <w:rPr>
          <w:rFonts w:cs="Arial"/>
          <w:sz w:val="24"/>
          <w:szCs w:val="24"/>
          <w:u w:val="single"/>
        </w:rPr>
      </w:pPr>
    </w:p>
    <w:p w:rsidR="00781F63" w:rsidRDefault="00781F63" w:rsidP="002C205F">
      <w:pPr>
        <w:spacing w:line="360" w:lineRule="auto"/>
        <w:rPr>
          <w:rFonts w:cs="Arial"/>
          <w:sz w:val="24"/>
          <w:szCs w:val="24"/>
          <w:u w:val="single"/>
        </w:rPr>
        <w:sectPr w:rsidR="00781F63" w:rsidSect="00804D76">
          <w:pgSz w:w="16840" w:h="11907" w:orient="landscape"/>
          <w:pgMar w:top="426" w:right="0" w:bottom="1276" w:left="851" w:header="720" w:footer="851" w:gutter="0"/>
          <w:cols w:space="720"/>
          <w:titlePg/>
          <w:docGrid w:linePitch="299"/>
        </w:sectPr>
      </w:pPr>
    </w:p>
    <w:p w:rsidR="00804D76" w:rsidRDefault="00804D76" w:rsidP="00804D76">
      <w:pPr>
        <w:spacing w:line="360" w:lineRule="auto"/>
        <w:rPr>
          <w:rFonts w:cs="Arial"/>
          <w:sz w:val="28"/>
          <w:szCs w:val="28"/>
        </w:rPr>
      </w:pPr>
      <w:r w:rsidRPr="00CA67DB">
        <w:rPr>
          <w:rFonts w:cs="Arial"/>
          <w:b/>
          <w:szCs w:val="22"/>
          <w:u w:val="single"/>
        </w:rPr>
        <w:lastRenderedPageBreak/>
        <w:t xml:space="preserve">Appendix </w:t>
      </w:r>
      <w:r>
        <w:rPr>
          <w:rFonts w:cs="Arial"/>
          <w:b/>
          <w:szCs w:val="22"/>
          <w:u w:val="single"/>
        </w:rPr>
        <w:t>3</w:t>
      </w:r>
      <w:r w:rsidRPr="00CA67DB">
        <w:rPr>
          <w:rFonts w:cs="Arial"/>
          <w:sz w:val="28"/>
          <w:szCs w:val="28"/>
        </w:rPr>
        <w:t xml:space="preserve"> </w:t>
      </w:r>
    </w:p>
    <w:p w:rsidR="00804D76" w:rsidRPr="00804D76" w:rsidRDefault="00804D76" w:rsidP="00804D76">
      <w:pPr>
        <w:pStyle w:val="Default"/>
        <w:tabs>
          <w:tab w:val="left" w:pos="4035"/>
        </w:tabs>
        <w:spacing w:before="240" w:after="120"/>
        <w:jc w:val="center"/>
        <w:rPr>
          <w:u w:val="single"/>
        </w:rPr>
      </w:pPr>
      <w:r w:rsidRPr="00804D76">
        <w:rPr>
          <w:u w:val="single"/>
        </w:rPr>
        <w:t>Contact List</w:t>
      </w:r>
    </w:p>
    <w:p w:rsidR="00804D76" w:rsidRDefault="00804D76" w:rsidP="001A73B4">
      <w:pPr>
        <w:spacing w:line="360" w:lineRule="auto"/>
        <w:rPr>
          <w:rFonts w:cs="Arial"/>
          <w:b/>
          <w:sz w:val="28"/>
          <w:szCs w:val="28"/>
          <w:u w:val="single"/>
        </w:rPr>
      </w:pPr>
    </w:p>
    <w:p w:rsidR="00B65D15" w:rsidRDefault="00A43CA4" w:rsidP="00B65D15">
      <w:pPr>
        <w:spacing w:line="360" w:lineRule="auto"/>
        <w:rPr>
          <w:rFonts w:cs="Arial"/>
          <w:b/>
          <w:szCs w:val="22"/>
        </w:rPr>
      </w:pPr>
      <w:r w:rsidRPr="00A43CA4">
        <w:rPr>
          <w:rFonts w:cs="Arial"/>
          <w:b/>
          <w:szCs w:val="22"/>
        </w:rPr>
        <w:t xml:space="preserve">Children’s Social Care </w:t>
      </w:r>
      <w:r>
        <w:rPr>
          <w:rFonts w:cs="Arial"/>
          <w:b/>
          <w:szCs w:val="22"/>
        </w:rPr>
        <w:t xml:space="preserve">Finder </w:t>
      </w:r>
    </w:p>
    <w:p w:rsidR="00A43CA4" w:rsidRPr="00B65D15" w:rsidRDefault="000353F7" w:rsidP="00B65D15">
      <w:pPr>
        <w:spacing w:line="360" w:lineRule="auto"/>
        <w:rPr>
          <w:rFonts w:cs="Arial"/>
          <w:szCs w:val="22"/>
        </w:rPr>
      </w:pPr>
      <w:hyperlink r:id="rId40" w:history="1">
        <w:r w:rsidR="00B65D15" w:rsidRPr="006F7ECD">
          <w:rPr>
            <w:rStyle w:val="Hyperlink"/>
            <w:szCs w:val="22"/>
          </w:rPr>
          <w:t>https://www.gov.uk/report-child-abuse-to-local-council</w:t>
        </w:r>
      </w:hyperlink>
      <w:r w:rsidR="00A43CA4" w:rsidRPr="00A43CA4">
        <w:rPr>
          <w:szCs w:val="22"/>
        </w:rPr>
        <w:t xml:space="preserve"> </w:t>
      </w:r>
    </w:p>
    <w:p w:rsidR="00B65D15" w:rsidRDefault="00B65D15" w:rsidP="00B65D15">
      <w:pPr>
        <w:spacing w:line="360" w:lineRule="auto"/>
        <w:rPr>
          <w:rFonts w:cs="Arial"/>
          <w:b/>
          <w:szCs w:val="22"/>
        </w:rPr>
      </w:pPr>
    </w:p>
    <w:p w:rsidR="00B65D15" w:rsidRDefault="001A73B4" w:rsidP="00B65D15">
      <w:pPr>
        <w:spacing w:line="360" w:lineRule="auto"/>
        <w:rPr>
          <w:rFonts w:cs="Arial"/>
          <w:szCs w:val="22"/>
        </w:rPr>
      </w:pPr>
      <w:r w:rsidRPr="00A43CA4">
        <w:rPr>
          <w:rFonts w:cs="Arial"/>
          <w:b/>
          <w:szCs w:val="22"/>
        </w:rPr>
        <w:t xml:space="preserve">Merton’s </w:t>
      </w:r>
      <w:r w:rsidR="00C513DC">
        <w:rPr>
          <w:rFonts w:cs="Arial"/>
          <w:b/>
          <w:szCs w:val="22"/>
        </w:rPr>
        <w:t>MSCP</w:t>
      </w:r>
      <w:r w:rsidR="002B117A" w:rsidRPr="00A43CA4">
        <w:rPr>
          <w:rFonts w:cs="Arial"/>
          <w:b/>
          <w:szCs w:val="22"/>
        </w:rPr>
        <w:t xml:space="preserve"> </w:t>
      </w:r>
      <w:r w:rsidR="00A43CA4" w:rsidRPr="00B65D15">
        <w:rPr>
          <w:rFonts w:cs="Arial"/>
          <w:szCs w:val="22"/>
        </w:rPr>
        <w:t>(For other LA</w:t>
      </w:r>
      <w:r w:rsidR="007F133C" w:rsidRPr="00B65D15">
        <w:rPr>
          <w:rFonts w:cs="Arial"/>
          <w:szCs w:val="22"/>
        </w:rPr>
        <w:t xml:space="preserve">s please </w:t>
      </w:r>
      <w:r w:rsidR="00A43CA4" w:rsidRPr="00B65D15">
        <w:rPr>
          <w:rFonts w:cs="Arial"/>
          <w:szCs w:val="22"/>
        </w:rPr>
        <w:t>use the finder above)</w:t>
      </w:r>
    </w:p>
    <w:p w:rsidR="002B117A" w:rsidRDefault="000353F7" w:rsidP="00B65D15">
      <w:pPr>
        <w:spacing w:line="360" w:lineRule="auto"/>
      </w:pPr>
      <w:hyperlink r:id="rId41" w:history="1">
        <w:r w:rsidR="00C513DC">
          <w:rPr>
            <w:rStyle w:val="Hyperlink"/>
          </w:rPr>
          <w:t>https://www.mertonscp.org.uk/</w:t>
        </w:r>
      </w:hyperlink>
    </w:p>
    <w:p w:rsidR="00C513DC" w:rsidRPr="00A43CA4" w:rsidRDefault="00C513DC" w:rsidP="00B65D15">
      <w:pPr>
        <w:spacing w:line="360" w:lineRule="auto"/>
        <w:rPr>
          <w:rFonts w:cs="Arial"/>
          <w:b/>
          <w:szCs w:val="22"/>
        </w:rPr>
      </w:pPr>
    </w:p>
    <w:p w:rsidR="00B65D15" w:rsidRDefault="002B117A" w:rsidP="00B65D15">
      <w:pPr>
        <w:spacing w:line="360" w:lineRule="auto"/>
        <w:rPr>
          <w:rFonts w:cs="Arial"/>
          <w:b/>
          <w:szCs w:val="22"/>
        </w:rPr>
      </w:pPr>
      <w:r w:rsidRPr="00A43CA4">
        <w:rPr>
          <w:rFonts w:cs="Arial"/>
          <w:b/>
          <w:szCs w:val="22"/>
        </w:rPr>
        <w:t>Merton</w:t>
      </w:r>
      <w:r w:rsidR="00733D3A" w:rsidRPr="00A43CA4">
        <w:rPr>
          <w:rFonts w:cs="Arial"/>
          <w:b/>
          <w:szCs w:val="22"/>
        </w:rPr>
        <w:t>’s</w:t>
      </w:r>
      <w:r w:rsidRPr="00A43CA4">
        <w:rPr>
          <w:rFonts w:cs="Arial"/>
          <w:b/>
          <w:szCs w:val="22"/>
        </w:rPr>
        <w:t xml:space="preserve"> </w:t>
      </w:r>
      <w:r w:rsidR="001A73B4" w:rsidRPr="00A43CA4">
        <w:rPr>
          <w:rFonts w:cs="Arial"/>
          <w:b/>
          <w:szCs w:val="22"/>
        </w:rPr>
        <w:t>Multi Agency Safeguarding Hub (MASH):</w:t>
      </w:r>
      <w:r w:rsidR="007F133C" w:rsidRPr="00A43CA4">
        <w:rPr>
          <w:rFonts w:cs="Arial"/>
          <w:b/>
          <w:szCs w:val="22"/>
        </w:rPr>
        <w:t xml:space="preserve"> </w:t>
      </w:r>
    </w:p>
    <w:p w:rsidR="001A73B4" w:rsidRPr="00A43CA4" w:rsidRDefault="001A73B4" w:rsidP="00B65D15">
      <w:pPr>
        <w:spacing w:line="360" w:lineRule="auto"/>
        <w:rPr>
          <w:rFonts w:cs="Arial"/>
          <w:szCs w:val="22"/>
        </w:rPr>
      </w:pPr>
      <w:r w:rsidRPr="00A43CA4">
        <w:rPr>
          <w:rFonts w:cs="Arial"/>
          <w:szCs w:val="22"/>
        </w:rPr>
        <w:t>Monday-Friday 9:00am - 5:00pm: 020 8545 4226/4227</w:t>
      </w:r>
      <w:r w:rsidR="00B65D15">
        <w:rPr>
          <w:rFonts w:cs="Arial"/>
          <w:szCs w:val="22"/>
        </w:rPr>
        <w:t xml:space="preserve">. </w:t>
      </w:r>
      <w:r w:rsidRPr="00A43CA4">
        <w:rPr>
          <w:rFonts w:cs="Arial"/>
          <w:szCs w:val="22"/>
        </w:rPr>
        <w:t>Out of Hours: 020 8770 5000</w:t>
      </w:r>
    </w:p>
    <w:p w:rsidR="001A73B4" w:rsidRPr="00A43CA4" w:rsidRDefault="001A73B4" w:rsidP="00B65D15">
      <w:pPr>
        <w:spacing w:line="360" w:lineRule="auto"/>
        <w:rPr>
          <w:rFonts w:cs="Arial"/>
          <w:szCs w:val="22"/>
        </w:rPr>
      </w:pPr>
    </w:p>
    <w:p w:rsidR="00B65D15" w:rsidRDefault="001A73B4" w:rsidP="00B65D15">
      <w:pPr>
        <w:spacing w:line="360" w:lineRule="auto"/>
        <w:rPr>
          <w:rFonts w:cs="Arial"/>
          <w:b/>
          <w:szCs w:val="22"/>
        </w:rPr>
      </w:pPr>
      <w:r w:rsidRPr="00A43CA4">
        <w:rPr>
          <w:rFonts w:cs="Arial"/>
          <w:b/>
          <w:szCs w:val="22"/>
        </w:rPr>
        <w:t>Merton LADO</w:t>
      </w:r>
      <w:r w:rsidR="007919A3" w:rsidRPr="00A43CA4">
        <w:rPr>
          <w:rFonts w:cs="Arial"/>
          <w:b/>
          <w:szCs w:val="22"/>
        </w:rPr>
        <w:t xml:space="preserve"> (Local Authority Designated Officer)</w:t>
      </w:r>
      <w:r w:rsidRPr="00A43CA4">
        <w:rPr>
          <w:rFonts w:cs="Arial"/>
          <w:b/>
          <w:szCs w:val="22"/>
        </w:rPr>
        <w:t>:</w:t>
      </w:r>
      <w:r w:rsidR="00B65D15">
        <w:rPr>
          <w:rFonts w:cs="Arial"/>
          <w:b/>
          <w:szCs w:val="22"/>
        </w:rPr>
        <w:t xml:space="preserve"> </w:t>
      </w:r>
    </w:p>
    <w:p w:rsidR="00733D3A" w:rsidRPr="00A43CA4" w:rsidRDefault="00B65D15" w:rsidP="00B65D15">
      <w:pPr>
        <w:spacing w:line="360" w:lineRule="auto"/>
        <w:rPr>
          <w:rFonts w:cs="Arial"/>
          <w:color w:val="333333"/>
          <w:szCs w:val="22"/>
        </w:rPr>
      </w:pPr>
      <w:r w:rsidRPr="00B65D15">
        <w:rPr>
          <w:rFonts w:cs="Arial"/>
          <w:szCs w:val="22"/>
        </w:rPr>
        <w:t>L</w:t>
      </w:r>
      <w:r w:rsidR="001A73B4" w:rsidRPr="00A43CA4">
        <w:rPr>
          <w:rFonts w:cs="Arial"/>
          <w:szCs w:val="22"/>
        </w:rPr>
        <w:t xml:space="preserve">ADO: </w:t>
      </w:r>
      <w:r w:rsidR="00733D3A" w:rsidRPr="00A43CA4">
        <w:rPr>
          <w:rFonts w:cs="Arial"/>
          <w:color w:val="333333"/>
          <w:szCs w:val="22"/>
        </w:rPr>
        <w:t>020 8545 3179</w:t>
      </w:r>
      <w:r>
        <w:rPr>
          <w:rFonts w:cs="Arial"/>
          <w:color w:val="333333"/>
          <w:szCs w:val="22"/>
        </w:rPr>
        <w:t xml:space="preserve"> </w:t>
      </w:r>
      <w:hyperlink r:id="rId42" w:history="1">
        <w:r w:rsidR="00733D3A" w:rsidRPr="00A43CA4">
          <w:rPr>
            <w:rStyle w:val="Hyperlink"/>
            <w:rFonts w:cs="Arial"/>
            <w:szCs w:val="22"/>
          </w:rPr>
          <w:t>lado@merton.gov.uk</w:t>
        </w:r>
      </w:hyperlink>
      <w:r w:rsidR="00733D3A" w:rsidRPr="00A43CA4">
        <w:rPr>
          <w:rFonts w:cs="Arial"/>
          <w:color w:val="333333"/>
          <w:szCs w:val="22"/>
        </w:rPr>
        <w:t xml:space="preserve"> </w:t>
      </w:r>
    </w:p>
    <w:p w:rsidR="00A43CA4" w:rsidRPr="00A43CA4" w:rsidRDefault="00A43CA4" w:rsidP="00B65D15">
      <w:pPr>
        <w:spacing w:line="360" w:lineRule="auto"/>
        <w:rPr>
          <w:rFonts w:cs="Arial"/>
          <w:b/>
          <w:szCs w:val="22"/>
        </w:rPr>
      </w:pPr>
    </w:p>
    <w:p w:rsidR="00A43CA4" w:rsidRPr="00A43CA4" w:rsidRDefault="00B65D15" w:rsidP="00B65D15">
      <w:pPr>
        <w:spacing w:line="360" w:lineRule="auto"/>
        <w:rPr>
          <w:rFonts w:cs="Arial"/>
          <w:szCs w:val="22"/>
        </w:rPr>
      </w:pPr>
      <w:proofErr w:type="gramStart"/>
      <w:r>
        <w:rPr>
          <w:rFonts w:cs="Arial"/>
          <w:b/>
          <w:szCs w:val="22"/>
        </w:rPr>
        <w:t xml:space="preserve">Police  </w:t>
      </w:r>
      <w:r w:rsidR="00A43CA4" w:rsidRPr="00A43CA4">
        <w:rPr>
          <w:rFonts w:cs="Arial"/>
          <w:szCs w:val="22"/>
        </w:rPr>
        <w:t>Non</w:t>
      </w:r>
      <w:proofErr w:type="gramEnd"/>
      <w:r w:rsidR="00A43CA4" w:rsidRPr="00A43CA4">
        <w:rPr>
          <w:rFonts w:cs="Arial"/>
          <w:szCs w:val="22"/>
        </w:rPr>
        <w:t>-emergency: 101</w:t>
      </w:r>
      <w:r>
        <w:rPr>
          <w:rFonts w:cs="Arial"/>
          <w:szCs w:val="22"/>
        </w:rPr>
        <w:t>,  E</w:t>
      </w:r>
      <w:r w:rsidR="00A43CA4" w:rsidRPr="00A43CA4">
        <w:rPr>
          <w:rFonts w:cs="Arial"/>
          <w:szCs w:val="22"/>
        </w:rPr>
        <w:t>mergency: 999</w:t>
      </w:r>
    </w:p>
    <w:p w:rsidR="001A73B4" w:rsidRPr="00A43CA4" w:rsidRDefault="001A73B4" w:rsidP="00B65D15">
      <w:pPr>
        <w:spacing w:line="360" w:lineRule="auto"/>
        <w:rPr>
          <w:rFonts w:cs="Arial"/>
          <w:szCs w:val="22"/>
        </w:rPr>
      </w:pPr>
    </w:p>
    <w:p w:rsidR="00B65D15" w:rsidRDefault="001A73B4" w:rsidP="00B65D15">
      <w:pPr>
        <w:spacing w:line="360" w:lineRule="auto"/>
        <w:rPr>
          <w:rFonts w:cs="Arial"/>
          <w:b/>
          <w:szCs w:val="22"/>
        </w:rPr>
      </w:pPr>
      <w:r w:rsidRPr="00A43CA4">
        <w:rPr>
          <w:rFonts w:cs="Arial"/>
          <w:b/>
          <w:szCs w:val="22"/>
        </w:rPr>
        <w:t>Catch 22 Merton Substance Abuse Service</w:t>
      </w:r>
      <w:r w:rsidR="00B65D15">
        <w:rPr>
          <w:rFonts w:cs="Arial"/>
          <w:b/>
          <w:szCs w:val="22"/>
        </w:rPr>
        <w:t xml:space="preserve"> </w:t>
      </w:r>
    </w:p>
    <w:p w:rsidR="001A73B4" w:rsidRPr="00A43CA4" w:rsidRDefault="00B65D15" w:rsidP="00B65D15">
      <w:pPr>
        <w:spacing w:line="360" w:lineRule="auto"/>
        <w:rPr>
          <w:rFonts w:cs="Arial"/>
          <w:szCs w:val="22"/>
        </w:rPr>
      </w:pPr>
      <w:r w:rsidRPr="00B65D15">
        <w:rPr>
          <w:rFonts w:cs="Arial"/>
          <w:szCs w:val="22"/>
        </w:rPr>
        <w:t>Advice and consultation:</w:t>
      </w:r>
      <w:r>
        <w:rPr>
          <w:rFonts w:cs="Arial"/>
          <w:b/>
          <w:szCs w:val="22"/>
        </w:rPr>
        <w:t xml:space="preserve"> </w:t>
      </w:r>
      <w:r w:rsidR="001A73B4" w:rsidRPr="00A43CA4">
        <w:rPr>
          <w:rFonts w:cs="Arial"/>
          <w:szCs w:val="22"/>
        </w:rPr>
        <w:t xml:space="preserve">020 3701 8641 </w:t>
      </w:r>
      <w:hyperlink r:id="rId43" w:history="1">
        <w:r w:rsidR="001A73B4" w:rsidRPr="00A43CA4">
          <w:rPr>
            <w:rStyle w:val="Hyperlink"/>
            <w:rFonts w:cs="Arial"/>
            <w:szCs w:val="22"/>
          </w:rPr>
          <w:t>msm@catch-22.org.uk</w:t>
        </w:r>
      </w:hyperlink>
      <w:r w:rsidR="001A73B4" w:rsidRPr="00A43CA4">
        <w:rPr>
          <w:rFonts w:cs="Arial"/>
          <w:szCs w:val="22"/>
        </w:rPr>
        <w:t xml:space="preserve"> </w:t>
      </w:r>
    </w:p>
    <w:p w:rsidR="00C531A1" w:rsidRPr="00A43CA4" w:rsidRDefault="00C531A1" w:rsidP="00B65D15">
      <w:pPr>
        <w:spacing w:line="360" w:lineRule="auto"/>
        <w:rPr>
          <w:rFonts w:cs="Arial"/>
          <w:szCs w:val="22"/>
        </w:rPr>
      </w:pPr>
    </w:p>
    <w:p w:rsidR="00B65D15" w:rsidRDefault="00C531A1" w:rsidP="00B65D15">
      <w:pPr>
        <w:spacing w:line="360" w:lineRule="auto"/>
        <w:rPr>
          <w:b/>
          <w:szCs w:val="22"/>
        </w:rPr>
      </w:pPr>
      <w:r w:rsidRPr="00A43CA4">
        <w:rPr>
          <w:b/>
          <w:szCs w:val="22"/>
        </w:rPr>
        <w:t xml:space="preserve">Radicalisation and Extremism </w:t>
      </w:r>
    </w:p>
    <w:p w:rsidR="00B65D15" w:rsidRDefault="00C531A1" w:rsidP="00B65D15">
      <w:pPr>
        <w:spacing w:line="360" w:lineRule="auto"/>
        <w:rPr>
          <w:szCs w:val="22"/>
        </w:rPr>
      </w:pPr>
      <w:r w:rsidRPr="00A43CA4">
        <w:rPr>
          <w:szCs w:val="22"/>
        </w:rPr>
        <w:t xml:space="preserve">Telephone helpline 020 7340 7264 Email </w:t>
      </w:r>
      <w:hyperlink r:id="rId44" w:history="1">
        <w:r w:rsidRPr="00A43CA4">
          <w:rPr>
            <w:rStyle w:val="Hyperlink"/>
            <w:szCs w:val="22"/>
          </w:rPr>
          <w:t>counter.extremism@education.gsi.gov.uk</w:t>
        </w:r>
      </w:hyperlink>
      <w:r w:rsidR="00B65D15">
        <w:rPr>
          <w:szCs w:val="22"/>
        </w:rPr>
        <w:t xml:space="preserve"> </w:t>
      </w:r>
    </w:p>
    <w:p w:rsidR="00842095" w:rsidRPr="00B65D15" w:rsidRDefault="00C531A1" w:rsidP="00B65D15">
      <w:pPr>
        <w:spacing w:line="360" w:lineRule="auto"/>
        <w:rPr>
          <w:szCs w:val="22"/>
        </w:rPr>
      </w:pPr>
      <w:r w:rsidRPr="00B65D15">
        <w:rPr>
          <w:szCs w:val="22"/>
        </w:rPr>
        <w:t>(Please note that the helpline is not intended for use in emergency situations, such as a child being at immediate risk of harm or a security incident, in which case the normal emergency procedures should be followed)</w:t>
      </w:r>
    </w:p>
    <w:p w:rsidR="00884C4B" w:rsidRDefault="00884C4B" w:rsidP="00B65D15">
      <w:pPr>
        <w:spacing w:line="360" w:lineRule="auto"/>
        <w:rPr>
          <w:rFonts w:cs="Arial"/>
          <w:b/>
          <w:sz w:val="20"/>
        </w:rPr>
      </w:pPr>
    </w:p>
    <w:p w:rsidR="00B65D15" w:rsidRDefault="00884C4B" w:rsidP="00B65D15">
      <w:pPr>
        <w:spacing w:line="360" w:lineRule="auto"/>
        <w:jc w:val="both"/>
        <w:rPr>
          <w:rFonts w:cs="Arial"/>
          <w:b/>
        </w:rPr>
      </w:pPr>
      <w:r>
        <w:rPr>
          <w:rFonts w:cs="Arial"/>
          <w:b/>
        </w:rPr>
        <w:t xml:space="preserve">Ofsted </w:t>
      </w:r>
    </w:p>
    <w:p w:rsidR="00B65D15" w:rsidRDefault="00884C4B" w:rsidP="00B65D15">
      <w:pPr>
        <w:spacing w:line="360" w:lineRule="auto"/>
        <w:jc w:val="both"/>
        <w:rPr>
          <w:rFonts w:cs="Arial"/>
        </w:rPr>
      </w:pPr>
      <w:r>
        <w:rPr>
          <w:rFonts w:cs="Arial"/>
        </w:rPr>
        <w:t xml:space="preserve">Piccadilly Gate, Store Street, Manchester, M1 2WD </w:t>
      </w:r>
    </w:p>
    <w:p w:rsidR="00884C4B" w:rsidRPr="001B4CCD" w:rsidRDefault="00884C4B" w:rsidP="00B65D15">
      <w:pPr>
        <w:spacing w:line="360" w:lineRule="auto"/>
        <w:jc w:val="both"/>
        <w:rPr>
          <w:rFonts w:cs="Arial"/>
          <w:b/>
          <w:u w:val="single"/>
        </w:rPr>
      </w:pPr>
      <w:r>
        <w:rPr>
          <w:rFonts w:cs="Arial"/>
        </w:rPr>
        <w:t xml:space="preserve">Tel: </w:t>
      </w:r>
      <w:r w:rsidR="00B65D15">
        <w:rPr>
          <w:rFonts w:cs="Arial"/>
        </w:rPr>
        <w:t xml:space="preserve">0300 123 </w:t>
      </w:r>
      <w:proofErr w:type="gramStart"/>
      <w:r w:rsidR="00B65D15">
        <w:rPr>
          <w:rFonts w:cs="Arial"/>
        </w:rPr>
        <w:t xml:space="preserve">1231  </w:t>
      </w:r>
      <w:r>
        <w:rPr>
          <w:rFonts w:cs="Arial"/>
        </w:rPr>
        <w:t>Email</w:t>
      </w:r>
      <w:proofErr w:type="gramEnd"/>
      <w:r>
        <w:rPr>
          <w:rFonts w:cs="Arial"/>
        </w:rPr>
        <w:t xml:space="preserve">: </w:t>
      </w:r>
      <w:hyperlink r:id="rId45" w:history="1">
        <w:r>
          <w:rPr>
            <w:rStyle w:val="Hyperlink"/>
            <w:rFonts w:cs="Arial"/>
          </w:rPr>
          <w:t>enquiries@ofsted.gov</w:t>
        </w:r>
      </w:hyperlink>
      <w:r>
        <w:rPr>
          <w:rFonts w:cs="Arial"/>
        </w:rPr>
        <w:tab/>
        <w:t xml:space="preserve">Web: </w:t>
      </w:r>
      <w:hyperlink r:id="rId46" w:history="1">
        <w:r>
          <w:rPr>
            <w:rStyle w:val="Hyperlink"/>
            <w:rFonts w:cs="Arial"/>
          </w:rPr>
          <w:t>www.ofsted.gov.uk</w:t>
        </w:r>
      </w:hyperlink>
      <w:r>
        <w:rPr>
          <w:rFonts w:cs="Arial"/>
        </w:rPr>
        <w:tab/>
        <w:t xml:space="preserve">                                                 </w:t>
      </w:r>
      <w:r>
        <w:rPr>
          <w:rFonts w:cs="Arial"/>
        </w:rPr>
        <w:tab/>
      </w:r>
      <w:r>
        <w:rPr>
          <w:rFonts w:cs="Arial"/>
          <w:b/>
        </w:rPr>
        <w:t xml:space="preserve">                                                                                            </w:t>
      </w:r>
    </w:p>
    <w:p w:rsidR="00B65D15" w:rsidRDefault="00884C4B" w:rsidP="00B65D15">
      <w:pPr>
        <w:autoSpaceDE w:val="0"/>
        <w:autoSpaceDN w:val="0"/>
        <w:adjustRightInd w:val="0"/>
        <w:spacing w:line="360" w:lineRule="auto"/>
        <w:jc w:val="both"/>
        <w:rPr>
          <w:rFonts w:cs="Arial"/>
          <w:b/>
        </w:rPr>
      </w:pPr>
      <w:r>
        <w:rPr>
          <w:rFonts w:cs="Arial"/>
          <w:b/>
        </w:rPr>
        <w:t xml:space="preserve">Disclosure and Barring Service (DBS) </w:t>
      </w:r>
      <w:r w:rsidR="00B65D15">
        <w:rPr>
          <w:rFonts w:cs="Arial"/>
          <w:b/>
        </w:rPr>
        <w:t xml:space="preserve"> </w:t>
      </w:r>
    </w:p>
    <w:p w:rsidR="00B65D15" w:rsidRDefault="00884C4B" w:rsidP="00B65D15">
      <w:pPr>
        <w:autoSpaceDE w:val="0"/>
        <w:autoSpaceDN w:val="0"/>
        <w:adjustRightInd w:val="0"/>
        <w:spacing w:line="360" w:lineRule="auto"/>
        <w:jc w:val="both"/>
        <w:rPr>
          <w:rStyle w:val="Hyperlink"/>
        </w:rPr>
      </w:pPr>
      <w:r>
        <w:rPr>
          <w:rFonts w:cs="Arial"/>
        </w:rPr>
        <w:t>PO Box 181, Darlington, DL1 9FA</w:t>
      </w:r>
      <w:r>
        <w:rPr>
          <w:rFonts w:cs="Arial"/>
        </w:rPr>
        <w:tab/>
      </w:r>
      <w:r w:rsidR="00B65D15">
        <w:rPr>
          <w:rFonts w:cs="Arial"/>
        </w:rPr>
        <w:t xml:space="preserve">Email: </w:t>
      </w:r>
      <w:hyperlink r:id="rId47" w:history="1">
        <w:r w:rsidR="00B65D15">
          <w:rPr>
            <w:rStyle w:val="Hyperlink"/>
            <w:rFonts w:cs="Arial"/>
          </w:rPr>
          <w:t>customerservices@dbs.gsi.gov.uk</w:t>
        </w:r>
      </w:hyperlink>
    </w:p>
    <w:p w:rsidR="001B4CCD" w:rsidRDefault="00884C4B" w:rsidP="00B65D15">
      <w:pPr>
        <w:spacing w:line="360" w:lineRule="auto"/>
        <w:jc w:val="both"/>
        <w:rPr>
          <w:rFonts w:cs="Arial"/>
        </w:rPr>
      </w:pPr>
      <w:r>
        <w:rPr>
          <w:rFonts w:cs="Arial"/>
        </w:rPr>
        <w:t xml:space="preserve">Telephone for referrals: 01325 </w:t>
      </w:r>
      <w:r w:rsidRPr="00B65D15">
        <w:rPr>
          <w:rFonts w:cs="Arial"/>
        </w:rPr>
        <w:t>953 795</w:t>
      </w:r>
      <w:r w:rsidR="00B65D15" w:rsidRPr="00B65D15">
        <w:rPr>
          <w:rFonts w:cs="Arial"/>
        </w:rPr>
        <w:t>; T</w:t>
      </w:r>
      <w:r w:rsidRPr="00B65D15">
        <w:rPr>
          <w:rFonts w:cs="Arial"/>
        </w:rPr>
        <w:t>elephone</w:t>
      </w:r>
      <w:r>
        <w:rPr>
          <w:rFonts w:cs="Arial"/>
        </w:rPr>
        <w:t xml:space="preserve"> for customer services: 0870 909 08</w:t>
      </w:r>
      <w:r>
        <w:rPr>
          <w:rFonts w:cs="Arial"/>
        </w:rPr>
        <w:tab/>
      </w:r>
      <w:r>
        <w:rPr>
          <w:rFonts w:cs="Arial"/>
        </w:rPr>
        <w:tab/>
      </w:r>
    </w:p>
    <w:p w:rsidR="00884C4B" w:rsidRDefault="00884C4B" w:rsidP="00B65D15">
      <w:pPr>
        <w:autoSpaceDE w:val="0"/>
        <w:autoSpaceDN w:val="0"/>
        <w:adjustRightInd w:val="0"/>
        <w:spacing w:line="360" w:lineRule="auto"/>
        <w:jc w:val="both"/>
        <w:rPr>
          <w:rStyle w:val="Hyperlink"/>
          <w:rFonts w:cs="Arial"/>
        </w:rPr>
      </w:pPr>
    </w:p>
    <w:p w:rsidR="00B65D15" w:rsidRDefault="00884C4B" w:rsidP="00B65D15">
      <w:pPr>
        <w:autoSpaceDE w:val="0"/>
        <w:autoSpaceDN w:val="0"/>
        <w:adjustRightInd w:val="0"/>
        <w:spacing w:line="360" w:lineRule="auto"/>
        <w:jc w:val="both"/>
        <w:rPr>
          <w:rFonts w:cs="Arial"/>
        </w:rPr>
      </w:pPr>
      <w:r>
        <w:rPr>
          <w:rFonts w:cs="Arial"/>
          <w:b/>
        </w:rPr>
        <w:t xml:space="preserve">NSPCC Child Protection Helpline: </w:t>
      </w:r>
      <w:r>
        <w:rPr>
          <w:rFonts w:cs="Arial"/>
        </w:rPr>
        <w:t>0808 800 5000</w:t>
      </w:r>
    </w:p>
    <w:p w:rsidR="00884C4B" w:rsidRDefault="00884C4B" w:rsidP="00B65D15">
      <w:pPr>
        <w:autoSpaceDE w:val="0"/>
        <w:autoSpaceDN w:val="0"/>
        <w:adjustRightInd w:val="0"/>
        <w:spacing w:line="360" w:lineRule="auto"/>
        <w:jc w:val="both"/>
      </w:pPr>
      <w:r>
        <w:rPr>
          <w:rFonts w:cs="Arial"/>
        </w:rPr>
        <w:tab/>
      </w:r>
      <w:r>
        <w:rPr>
          <w:rFonts w:cs="Arial"/>
        </w:rPr>
        <w:tab/>
      </w:r>
    </w:p>
    <w:p w:rsidR="002C28A5" w:rsidRDefault="00884C4B" w:rsidP="00FA4F49">
      <w:pPr>
        <w:autoSpaceDE w:val="0"/>
        <w:autoSpaceDN w:val="0"/>
        <w:adjustRightInd w:val="0"/>
        <w:spacing w:line="360" w:lineRule="auto"/>
        <w:jc w:val="both"/>
        <w:rPr>
          <w:rFonts w:cs="Arial"/>
        </w:rPr>
      </w:pPr>
      <w:proofErr w:type="spellStart"/>
      <w:r>
        <w:rPr>
          <w:rFonts w:cs="Arial"/>
          <w:b/>
        </w:rPr>
        <w:t>Childline</w:t>
      </w:r>
      <w:proofErr w:type="spellEnd"/>
      <w:r>
        <w:rPr>
          <w:rFonts w:cs="Arial"/>
          <w:b/>
        </w:rPr>
        <w:t xml:space="preserve">: </w:t>
      </w:r>
      <w:r>
        <w:rPr>
          <w:rFonts w:cs="Arial"/>
        </w:rPr>
        <w:t xml:space="preserve">Tel: 0800 1111 www.childline.org.uk  </w:t>
      </w:r>
    </w:p>
    <w:sectPr w:rsidR="002C28A5" w:rsidSect="00CB1396">
      <w:pgSz w:w="11907" w:h="16840"/>
      <w:pgMar w:top="851" w:right="1134" w:bottom="0" w:left="1276"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F7" w:rsidRDefault="000353F7">
      <w:r>
        <w:separator/>
      </w:r>
    </w:p>
  </w:endnote>
  <w:endnote w:type="continuationSeparator" w:id="0">
    <w:p w:rsidR="000353F7" w:rsidRDefault="0003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F7" w:rsidRDefault="000353F7">
    <w:pPr>
      <w:pStyle w:val="Footer"/>
      <w:jc w:val="right"/>
    </w:pPr>
    <w:r>
      <w:fldChar w:fldCharType="begin"/>
    </w:r>
    <w:r>
      <w:instrText xml:space="preserve"> PAGE   \* MERGEFORMAT </w:instrText>
    </w:r>
    <w:r>
      <w:fldChar w:fldCharType="separate"/>
    </w:r>
    <w:r w:rsidR="000161C9">
      <w:rPr>
        <w:noProof/>
      </w:rPr>
      <w:t>5</w:t>
    </w:r>
    <w:r>
      <w:fldChar w:fldCharType="end"/>
    </w:r>
  </w:p>
  <w:p w:rsidR="000353F7" w:rsidRDefault="000353F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F7" w:rsidRDefault="000353F7">
      <w:r>
        <w:separator/>
      </w:r>
    </w:p>
  </w:footnote>
  <w:footnote w:type="continuationSeparator" w:id="0">
    <w:p w:rsidR="000353F7" w:rsidRDefault="0003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00904A27"/>
    <w:multiLevelType w:val="hybridMultilevel"/>
    <w:tmpl w:val="0ED4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25FE8"/>
    <w:multiLevelType w:val="hybridMultilevel"/>
    <w:tmpl w:val="2FA2B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70B7E"/>
    <w:multiLevelType w:val="hybridMultilevel"/>
    <w:tmpl w:val="0814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1679"/>
    <w:multiLevelType w:val="hybridMultilevel"/>
    <w:tmpl w:val="BC861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C2A9A"/>
    <w:multiLevelType w:val="hybridMultilevel"/>
    <w:tmpl w:val="98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12BA0"/>
    <w:multiLevelType w:val="hybridMultilevel"/>
    <w:tmpl w:val="8832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63FDF"/>
    <w:multiLevelType w:val="hybridMultilevel"/>
    <w:tmpl w:val="29FA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7FAD"/>
    <w:multiLevelType w:val="hybridMultilevel"/>
    <w:tmpl w:val="E9A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93DAC"/>
    <w:multiLevelType w:val="hybridMultilevel"/>
    <w:tmpl w:val="4A20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16966"/>
    <w:multiLevelType w:val="hybridMultilevel"/>
    <w:tmpl w:val="866C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843FB"/>
    <w:multiLevelType w:val="hybridMultilevel"/>
    <w:tmpl w:val="018A8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062B20"/>
    <w:multiLevelType w:val="hybridMultilevel"/>
    <w:tmpl w:val="3230A6DA"/>
    <w:lvl w:ilvl="0" w:tplc="B53EB82C">
      <w:numFmt w:val="bullet"/>
      <w:lvlText w:val="•"/>
      <w:lvlJc w:val="left"/>
      <w:pPr>
        <w:ind w:left="720" w:hanging="360"/>
      </w:pPr>
      <w:rPr>
        <w:rFonts w:ascii="Arial" w:eastAsia="Times New Roman"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63C09"/>
    <w:multiLevelType w:val="hybridMultilevel"/>
    <w:tmpl w:val="C352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E1515"/>
    <w:multiLevelType w:val="hybridMultilevel"/>
    <w:tmpl w:val="2A6A7408"/>
    <w:lvl w:ilvl="0" w:tplc="08090001">
      <w:start w:val="1"/>
      <w:numFmt w:val="bullet"/>
      <w:lvlText w:val=""/>
      <w:lvlJc w:val="left"/>
      <w:pPr>
        <w:ind w:left="720" w:hanging="360"/>
      </w:pPr>
      <w:rPr>
        <w:rFonts w:ascii="Symbol" w:hAnsi="Symbol"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F750E"/>
    <w:multiLevelType w:val="hybridMultilevel"/>
    <w:tmpl w:val="F01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478E2"/>
    <w:multiLevelType w:val="multilevel"/>
    <w:tmpl w:val="C40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7276CF"/>
    <w:multiLevelType w:val="hybridMultilevel"/>
    <w:tmpl w:val="4A1E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3154F"/>
    <w:multiLevelType w:val="hybridMultilevel"/>
    <w:tmpl w:val="7E4A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C4BA3"/>
    <w:multiLevelType w:val="hybridMultilevel"/>
    <w:tmpl w:val="EB7E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D6739"/>
    <w:multiLevelType w:val="hybridMultilevel"/>
    <w:tmpl w:val="86C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91F7E"/>
    <w:multiLevelType w:val="hybridMultilevel"/>
    <w:tmpl w:val="B544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D694B"/>
    <w:multiLevelType w:val="hybridMultilevel"/>
    <w:tmpl w:val="656C4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4E080A"/>
    <w:multiLevelType w:val="hybridMultilevel"/>
    <w:tmpl w:val="1360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D3BBA"/>
    <w:multiLevelType w:val="hybridMultilevel"/>
    <w:tmpl w:val="FE0C9E2E"/>
    <w:lvl w:ilvl="0" w:tplc="C80CE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42029"/>
    <w:multiLevelType w:val="hybridMultilevel"/>
    <w:tmpl w:val="A2785D3E"/>
    <w:lvl w:ilvl="0" w:tplc="68A8892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12DC7"/>
    <w:multiLevelType w:val="hybridMultilevel"/>
    <w:tmpl w:val="F324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60864"/>
    <w:multiLevelType w:val="hybridMultilevel"/>
    <w:tmpl w:val="97447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67A14"/>
    <w:multiLevelType w:val="hybridMultilevel"/>
    <w:tmpl w:val="626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D17CF"/>
    <w:multiLevelType w:val="hybridMultilevel"/>
    <w:tmpl w:val="4986EF18"/>
    <w:lvl w:ilvl="0" w:tplc="C80CEC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B615F"/>
    <w:multiLevelType w:val="hybridMultilevel"/>
    <w:tmpl w:val="1C60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C80CECB4">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15321"/>
    <w:multiLevelType w:val="hybridMultilevel"/>
    <w:tmpl w:val="590A34D6"/>
    <w:lvl w:ilvl="0" w:tplc="725A5FD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E1B2E"/>
    <w:multiLevelType w:val="multilevel"/>
    <w:tmpl w:val="B574D672"/>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8A581E"/>
    <w:multiLevelType w:val="hybridMultilevel"/>
    <w:tmpl w:val="C93C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D1843"/>
    <w:multiLevelType w:val="hybridMultilevel"/>
    <w:tmpl w:val="02A0F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6A77EA"/>
    <w:multiLevelType w:val="hybridMultilevel"/>
    <w:tmpl w:val="D2C8D4BE"/>
    <w:lvl w:ilvl="0" w:tplc="14DC88A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21A4C"/>
    <w:multiLevelType w:val="hybridMultilevel"/>
    <w:tmpl w:val="873EE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33DF7"/>
    <w:multiLevelType w:val="hybridMultilevel"/>
    <w:tmpl w:val="001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427DA"/>
    <w:multiLevelType w:val="hybridMultilevel"/>
    <w:tmpl w:val="2B9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3"/>
  </w:num>
  <w:num w:numId="4">
    <w:abstractNumId w:val="26"/>
  </w:num>
  <w:num w:numId="5">
    <w:abstractNumId w:val="22"/>
  </w:num>
  <w:num w:numId="6">
    <w:abstractNumId w:val="16"/>
  </w:num>
  <w:num w:numId="7">
    <w:abstractNumId w:val="29"/>
  </w:num>
  <w:num w:numId="8">
    <w:abstractNumId w:val="11"/>
  </w:num>
  <w:num w:numId="9">
    <w:abstractNumId w:val="0"/>
  </w:num>
  <w:num w:numId="10">
    <w:abstractNumId w:val="32"/>
  </w:num>
  <w:num w:numId="11">
    <w:abstractNumId w:val="4"/>
  </w:num>
  <w:num w:numId="12">
    <w:abstractNumId w:val="7"/>
  </w:num>
  <w:num w:numId="13">
    <w:abstractNumId w:val="34"/>
  </w:num>
  <w:num w:numId="14">
    <w:abstractNumId w:val="38"/>
  </w:num>
  <w:num w:numId="15">
    <w:abstractNumId w:val="31"/>
  </w:num>
  <w:num w:numId="16">
    <w:abstractNumId w:val="13"/>
  </w:num>
  <w:num w:numId="17">
    <w:abstractNumId w:val="14"/>
  </w:num>
  <w:num w:numId="18">
    <w:abstractNumId w:val="2"/>
  </w:num>
  <w:num w:numId="19">
    <w:abstractNumId w:val="15"/>
  </w:num>
  <w:num w:numId="20">
    <w:abstractNumId w:val="1"/>
  </w:num>
  <w:num w:numId="21">
    <w:abstractNumId w:val="18"/>
  </w:num>
  <w:num w:numId="22">
    <w:abstractNumId w:val="28"/>
  </w:num>
  <w:num w:numId="23">
    <w:abstractNumId w:val="35"/>
  </w:num>
  <w:num w:numId="24">
    <w:abstractNumId w:val="12"/>
  </w:num>
  <w:num w:numId="25">
    <w:abstractNumId w:val="8"/>
  </w:num>
  <w:num w:numId="26">
    <w:abstractNumId w:val="17"/>
  </w:num>
  <w:num w:numId="27">
    <w:abstractNumId w:val="9"/>
  </w:num>
  <w:num w:numId="28">
    <w:abstractNumId w:val="25"/>
  </w:num>
  <w:num w:numId="29">
    <w:abstractNumId w:val="30"/>
  </w:num>
  <w:num w:numId="30">
    <w:abstractNumId w:val="24"/>
  </w:num>
  <w:num w:numId="31">
    <w:abstractNumId w:val="21"/>
  </w:num>
  <w:num w:numId="32">
    <w:abstractNumId w:val="27"/>
  </w:num>
  <w:num w:numId="33">
    <w:abstractNumId w:val="5"/>
  </w:num>
  <w:num w:numId="34">
    <w:abstractNumId w:val="36"/>
  </w:num>
  <w:num w:numId="35">
    <w:abstractNumId w:val="10"/>
  </w:num>
  <w:num w:numId="36">
    <w:abstractNumId w:val="23"/>
  </w:num>
  <w:num w:numId="37">
    <w:abstractNumId w:val="37"/>
  </w:num>
  <w:num w:numId="38">
    <w:abstractNumId w:val="6"/>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EB"/>
    <w:rsid w:val="00000357"/>
    <w:rsid w:val="00003ED0"/>
    <w:rsid w:val="00006231"/>
    <w:rsid w:val="00007F5C"/>
    <w:rsid w:val="0001039F"/>
    <w:rsid w:val="00010811"/>
    <w:rsid w:val="0001106B"/>
    <w:rsid w:val="000120F3"/>
    <w:rsid w:val="00012ED4"/>
    <w:rsid w:val="00012F86"/>
    <w:rsid w:val="000161C9"/>
    <w:rsid w:val="00016F73"/>
    <w:rsid w:val="00020DC8"/>
    <w:rsid w:val="00021C27"/>
    <w:rsid w:val="00025281"/>
    <w:rsid w:val="000259F4"/>
    <w:rsid w:val="0002790B"/>
    <w:rsid w:val="00033D5A"/>
    <w:rsid w:val="00034185"/>
    <w:rsid w:val="000353F7"/>
    <w:rsid w:val="00041A0B"/>
    <w:rsid w:val="000426AE"/>
    <w:rsid w:val="0004460A"/>
    <w:rsid w:val="00050C2C"/>
    <w:rsid w:val="00051C1E"/>
    <w:rsid w:val="000525AD"/>
    <w:rsid w:val="0005373F"/>
    <w:rsid w:val="000549A9"/>
    <w:rsid w:val="00055B45"/>
    <w:rsid w:val="00061BF3"/>
    <w:rsid w:val="00062662"/>
    <w:rsid w:val="00063345"/>
    <w:rsid w:val="000642AD"/>
    <w:rsid w:val="00066502"/>
    <w:rsid w:val="00067476"/>
    <w:rsid w:val="00071608"/>
    <w:rsid w:val="00071BA2"/>
    <w:rsid w:val="00074169"/>
    <w:rsid w:val="00077A84"/>
    <w:rsid w:val="00081602"/>
    <w:rsid w:val="00081679"/>
    <w:rsid w:val="00086CEB"/>
    <w:rsid w:val="00086D21"/>
    <w:rsid w:val="00087360"/>
    <w:rsid w:val="0009205E"/>
    <w:rsid w:val="000929AD"/>
    <w:rsid w:val="00093D5E"/>
    <w:rsid w:val="000940C8"/>
    <w:rsid w:val="00094CC0"/>
    <w:rsid w:val="00095CB3"/>
    <w:rsid w:val="000A0F26"/>
    <w:rsid w:val="000A191F"/>
    <w:rsid w:val="000A4223"/>
    <w:rsid w:val="000A55C1"/>
    <w:rsid w:val="000A667E"/>
    <w:rsid w:val="000B4A51"/>
    <w:rsid w:val="000C1A8D"/>
    <w:rsid w:val="000C1B54"/>
    <w:rsid w:val="000C220C"/>
    <w:rsid w:val="000C2865"/>
    <w:rsid w:val="000C4402"/>
    <w:rsid w:val="000D3990"/>
    <w:rsid w:val="000D48F8"/>
    <w:rsid w:val="000D7B9D"/>
    <w:rsid w:val="000E0957"/>
    <w:rsid w:val="000E3536"/>
    <w:rsid w:val="000E4F6A"/>
    <w:rsid w:val="000F1A3F"/>
    <w:rsid w:val="000F3FFA"/>
    <w:rsid w:val="000F5C07"/>
    <w:rsid w:val="00100A5C"/>
    <w:rsid w:val="00101C61"/>
    <w:rsid w:val="00102677"/>
    <w:rsid w:val="00110625"/>
    <w:rsid w:val="00114379"/>
    <w:rsid w:val="001214A6"/>
    <w:rsid w:val="0012299C"/>
    <w:rsid w:val="00123BA5"/>
    <w:rsid w:val="0012455A"/>
    <w:rsid w:val="00126071"/>
    <w:rsid w:val="001321CD"/>
    <w:rsid w:val="001344A5"/>
    <w:rsid w:val="00135A98"/>
    <w:rsid w:val="00142621"/>
    <w:rsid w:val="00142BDF"/>
    <w:rsid w:val="00155BF8"/>
    <w:rsid w:val="00164126"/>
    <w:rsid w:val="00164ADA"/>
    <w:rsid w:val="00165494"/>
    <w:rsid w:val="001654B1"/>
    <w:rsid w:val="001667C4"/>
    <w:rsid w:val="00170F01"/>
    <w:rsid w:val="00171404"/>
    <w:rsid w:val="0017375F"/>
    <w:rsid w:val="0017493C"/>
    <w:rsid w:val="00175701"/>
    <w:rsid w:val="001760C5"/>
    <w:rsid w:val="00180468"/>
    <w:rsid w:val="00182081"/>
    <w:rsid w:val="00183BDE"/>
    <w:rsid w:val="00183CE5"/>
    <w:rsid w:val="001913E1"/>
    <w:rsid w:val="00193449"/>
    <w:rsid w:val="001A0803"/>
    <w:rsid w:val="001A4168"/>
    <w:rsid w:val="001A56EB"/>
    <w:rsid w:val="001A73B4"/>
    <w:rsid w:val="001B0E05"/>
    <w:rsid w:val="001B344C"/>
    <w:rsid w:val="001B4CCD"/>
    <w:rsid w:val="001B6EE1"/>
    <w:rsid w:val="001C372B"/>
    <w:rsid w:val="001C3B1C"/>
    <w:rsid w:val="001C5F11"/>
    <w:rsid w:val="001D7A5B"/>
    <w:rsid w:val="001D7E56"/>
    <w:rsid w:val="001E0C7C"/>
    <w:rsid w:val="001E0CC1"/>
    <w:rsid w:val="001F5DDF"/>
    <w:rsid w:val="001F70E5"/>
    <w:rsid w:val="00201744"/>
    <w:rsid w:val="00205D21"/>
    <w:rsid w:val="00214087"/>
    <w:rsid w:val="0021745E"/>
    <w:rsid w:val="002177FD"/>
    <w:rsid w:val="00225E9A"/>
    <w:rsid w:val="00227868"/>
    <w:rsid w:val="002300D3"/>
    <w:rsid w:val="00233003"/>
    <w:rsid w:val="00237773"/>
    <w:rsid w:val="00244B55"/>
    <w:rsid w:val="00247A55"/>
    <w:rsid w:val="00252C93"/>
    <w:rsid w:val="00260B3B"/>
    <w:rsid w:val="00260E25"/>
    <w:rsid w:val="00262752"/>
    <w:rsid w:val="00263A20"/>
    <w:rsid w:val="0026502A"/>
    <w:rsid w:val="002673F6"/>
    <w:rsid w:val="00271638"/>
    <w:rsid w:val="002721BA"/>
    <w:rsid w:val="00273565"/>
    <w:rsid w:val="00273DE2"/>
    <w:rsid w:val="00275FE2"/>
    <w:rsid w:val="00281DB8"/>
    <w:rsid w:val="00284533"/>
    <w:rsid w:val="00292B22"/>
    <w:rsid w:val="0029644F"/>
    <w:rsid w:val="00296E10"/>
    <w:rsid w:val="002A1B20"/>
    <w:rsid w:val="002A32C5"/>
    <w:rsid w:val="002A5279"/>
    <w:rsid w:val="002A69A7"/>
    <w:rsid w:val="002B0996"/>
    <w:rsid w:val="002B117A"/>
    <w:rsid w:val="002B16A7"/>
    <w:rsid w:val="002B1E82"/>
    <w:rsid w:val="002B3757"/>
    <w:rsid w:val="002B451C"/>
    <w:rsid w:val="002C01DB"/>
    <w:rsid w:val="002C1053"/>
    <w:rsid w:val="002C1DD0"/>
    <w:rsid w:val="002C205F"/>
    <w:rsid w:val="002C28A5"/>
    <w:rsid w:val="002C49B1"/>
    <w:rsid w:val="002C54E6"/>
    <w:rsid w:val="002C5694"/>
    <w:rsid w:val="002C5B73"/>
    <w:rsid w:val="002D1239"/>
    <w:rsid w:val="002D3825"/>
    <w:rsid w:val="002D6C97"/>
    <w:rsid w:val="002E3D6A"/>
    <w:rsid w:val="002E41BA"/>
    <w:rsid w:val="002E602B"/>
    <w:rsid w:val="002E6B74"/>
    <w:rsid w:val="002E6D58"/>
    <w:rsid w:val="002E7D01"/>
    <w:rsid w:val="002F1782"/>
    <w:rsid w:val="002F4AA6"/>
    <w:rsid w:val="002F564F"/>
    <w:rsid w:val="002F6A64"/>
    <w:rsid w:val="00300916"/>
    <w:rsid w:val="00301531"/>
    <w:rsid w:val="00303282"/>
    <w:rsid w:val="00305F93"/>
    <w:rsid w:val="003067D0"/>
    <w:rsid w:val="00307A5F"/>
    <w:rsid w:val="00307DEE"/>
    <w:rsid w:val="003105DB"/>
    <w:rsid w:val="00313045"/>
    <w:rsid w:val="0031520C"/>
    <w:rsid w:val="00316EDB"/>
    <w:rsid w:val="00322248"/>
    <w:rsid w:val="00322DEF"/>
    <w:rsid w:val="00323348"/>
    <w:rsid w:val="00330346"/>
    <w:rsid w:val="003313A2"/>
    <w:rsid w:val="00331594"/>
    <w:rsid w:val="0033553F"/>
    <w:rsid w:val="00342D41"/>
    <w:rsid w:val="0034473E"/>
    <w:rsid w:val="00352E98"/>
    <w:rsid w:val="00354A32"/>
    <w:rsid w:val="0035709B"/>
    <w:rsid w:val="0037003F"/>
    <w:rsid w:val="0038473F"/>
    <w:rsid w:val="00385C7C"/>
    <w:rsid w:val="003A5185"/>
    <w:rsid w:val="003A6A41"/>
    <w:rsid w:val="003B009D"/>
    <w:rsid w:val="003B1E91"/>
    <w:rsid w:val="003B4F31"/>
    <w:rsid w:val="003C6F7D"/>
    <w:rsid w:val="003D1AD9"/>
    <w:rsid w:val="003D310B"/>
    <w:rsid w:val="003D3476"/>
    <w:rsid w:val="003D68D7"/>
    <w:rsid w:val="003E1148"/>
    <w:rsid w:val="003E207B"/>
    <w:rsid w:val="003E4300"/>
    <w:rsid w:val="003E44B1"/>
    <w:rsid w:val="003E4949"/>
    <w:rsid w:val="003E537C"/>
    <w:rsid w:val="003E6E42"/>
    <w:rsid w:val="003F1080"/>
    <w:rsid w:val="003F3989"/>
    <w:rsid w:val="003F5086"/>
    <w:rsid w:val="003F6CBD"/>
    <w:rsid w:val="003F6CCF"/>
    <w:rsid w:val="0040174D"/>
    <w:rsid w:val="00403D3E"/>
    <w:rsid w:val="00403D7E"/>
    <w:rsid w:val="004074C0"/>
    <w:rsid w:val="00407602"/>
    <w:rsid w:val="00407AE5"/>
    <w:rsid w:val="00411727"/>
    <w:rsid w:val="00416772"/>
    <w:rsid w:val="00423A4D"/>
    <w:rsid w:val="004326F8"/>
    <w:rsid w:val="004328A4"/>
    <w:rsid w:val="00432FFD"/>
    <w:rsid w:val="00436B1C"/>
    <w:rsid w:val="00437937"/>
    <w:rsid w:val="00437EBF"/>
    <w:rsid w:val="00444106"/>
    <w:rsid w:val="00445BE3"/>
    <w:rsid w:val="004501DD"/>
    <w:rsid w:val="00451072"/>
    <w:rsid w:val="004512BF"/>
    <w:rsid w:val="0045753A"/>
    <w:rsid w:val="004612C8"/>
    <w:rsid w:val="004617F1"/>
    <w:rsid w:val="004622A1"/>
    <w:rsid w:val="00464448"/>
    <w:rsid w:val="00465677"/>
    <w:rsid w:val="00470FDD"/>
    <w:rsid w:val="00473B65"/>
    <w:rsid w:val="00474823"/>
    <w:rsid w:val="00474BFF"/>
    <w:rsid w:val="00481BD7"/>
    <w:rsid w:val="0048665A"/>
    <w:rsid w:val="004905E1"/>
    <w:rsid w:val="004A00D0"/>
    <w:rsid w:val="004A143A"/>
    <w:rsid w:val="004B1D8C"/>
    <w:rsid w:val="004B3AD4"/>
    <w:rsid w:val="004B7E25"/>
    <w:rsid w:val="004C1325"/>
    <w:rsid w:val="004C2376"/>
    <w:rsid w:val="004C3EE3"/>
    <w:rsid w:val="004C424D"/>
    <w:rsid w:val="004C4B0B"/>
    <w:rsid w:val="004D11ED"/>
    <w:rsid w:val="004D49D0"/>
    <w:rsid w:val="004E2538"/>
    <w:rsid w:val="004E25A1"/>
    <w:rsid w:val="004E6E95"/>
    <w:rsid w:val="004F103B"/>
    <w:rsid w:val="004F544A"/>
    <w:rsid w:val="005003D5"/>
    <w:rsid w:val="005009C7"/>
    <w:rsid w:val="005009FA"/>
    <w:rsid w:val="00501F2E"/>
    <w:rsid w:val="005033C8"/>
    <w:rsid w:val="00503732"/>
    <w:rsid w:val="00503FDB"/>
    <w:rsid w:val="0050477F"/>
    <w:rsid w:val="00504ACD"/>
    <w:rsid w:val="005052A0"/>
    <w:rsid w:val="00510C53"/>
    <w:rsid w:val="0051308E"/>
    <w:rsid w:val="00513248"/>
    <w:rsid w:val="00514C01"/>
    <w:rsid w:val="00521266"/>
    <w:rsid w:val="00522FD2"/>
    <w:rsid w:val="0052628C"/>
    <w:rsid w:val="0052649C"/>
    <w:rsid w:val="00527399"/>
    <w:rsid w:val="00530361"/>
    <w:rsid w:val="0053486B"/>
    <w:rsid w:val="0053500C"/>
    <w:rsid w:val="0053609B"/>
    <w:rsid w:val="005471F0"/>
    <w:rsid w:val="005502AB"/>
    <w:rsid w:val="0055124F"/>
    <w:rsid w:val="00551AC5"/>
    <w:rsid w:val="005532B7"/>
    <w:rsid w:val="00554626"/>
    <w:rsid w:val="0055673C"/>
    <w:rsid w:val="005568FF"/>
    <w:rsid w:val="00556FF2"/>
    <w:rsid w:val="005572D8"/>
    <w:rsid w:val="0056074A"/>
    <w:rsid w:val="00566E3F"/>
    <w:rsid w:val="00570E34"/>
    <w:rsid w:val="00571138"/>
    <w:rsid w:val="00572319"/>
    <w:rsid w:val="00572C59"/>
    <w:rsid w:val="00576B7A"/>
    <w:rsid w:val="00577F1D"/>
    <w:rsid w:val="005814CA"/>
    <w:rsid w:val="00581AE0"/>
    <w:rsid w:val="005831C4"/>
    <w:rsid w:val="00587602"/>
    <w:rsid w:val="00590735"/>
    <w:rsid w:val="005935CD"/>
    <w:rsid w:val="005944CB"/>
    <w:rsid w:val="00595AB3"/>
    <w:rsid w:val="00595D68"/>
    <w:rsid w:val="005964AF"/>
    <w:rsid w:val="005A4990"/>
    <w:rsid w:val="005A64D9"/>
    <w:rsid w:val="005B213A"/>
    <w:rsid w:val="005B27EB"/>
    <w:rsid w:val="005B67F4"/>
    <w:rsid w:val="005C14EB"/>
    <w:rsid w:val="005C1ABA"/>
    <w:rsid w:val="005C43B9"/>
    <w:rsid w:val="005C497D"/>
    <w:rsid w:val="005C582E"/>
    <w:rsid w:val="005C65A4"/>
    <w:rsid w:val="005D0DD5"/>
    <w:rsid w:val="005D128F"/>
    <w:rsid w:val="005D3ADB"/>
    <w:rsid w:val="005E0666"/>
    <w:rsid w:val="005E0681"/>
    <w:rsid w:val="005E3DDD"/>
    <w:rsid w:val="005F0874"/>
    <w:rsid w:val="005F0A43"/>
    <w:rsid w:val="00602E66"/>
    <w:rsid w:val="00603734"/>
    <w:rsid w:val="00610738"/>
    <w:rsid w:val="00611649"/>
    <w:rsid w:val="0061240F"/>
    <w:rsid w:val="00614141"/>
    <w:rsid w:val="006156B1"/>
    <w:rsid w:val="00616553"/>
    <w:rsid w:val="0062206F"/>
    <w:rsid w:val="00624247"/>
    <w:rsid w:val="006258EF"/>
    <w:rsid w:val="00626FCA"/>
    <w:rsid w:val="00630D85"/>
    <w:rsid w:val="0063152A"/>
    <w:rsid w:val="00632491"/>
    <w:rsid w:val="0063267B"/>
    <w:rsid w:val="00632911"/>
    <w:rsid w:val="00633BD9"/>
    <w:rsid w:val="006352B1"/>
    <w:rsid w:val="00640111"/>
    <w:rsid w:val="0064160D"/>
    <w:rsid w:val="00644367"/>
    <w:rsid w:val="006467FA"/>
    <w:rsid w:val="00647935"/>
    <w:rsid w:val="00653185"/>
    <w:rsid w:val="00653DF3"/>
    <w:rsid w:val="00654ABF"/>
    <w:rsid w:val="00657252"/>
    <w:rsid w:val="006576CF"/>
    <w:rsid w:val="006644E3"/>
    <w:rsid w:val="00671DF4"/>
    <w:rsid w:val="00673A53"/>
    <w:rsid w:val="00683929"/>
    <w:rsid w:val="006873B6"/>
    <w:rsid w:val="006911C0"/>
    <w:rsid w:val="006935D6"/>
    <w:rsid w:val="006942BE"/>
    <w:rsid w:val="00694D29"/>
    <w:rsid w:val="00696E92"/>
    <w:rsid w:val="00697023"/>
    <w:rsid w:val="006A18CA"/>
    <w:rsid w:val="006A1EAB"/>
    <w:rsid w:val="006A2227"/>
    <w:rsid w:val="006A305C"/>
    <w:rsid w:val="006B1600"/>
    <w:rsid w:val="006B4DBD"/>
    <w:rsid w:val="006C082D"/>
    <w:rsid w:val="006C1CE2"/>
    <w:rsid w:val="006C62DB"/>
    <w:rsid w:val="006D07A8"/>
    <w:rsid w:val="006D58FB"/>
    <w:rsid w:val="006D6C0F"/>
    <w:rsid w:val="006D7C28"/>
    <w:rsid w:val="006D7C8F"/>
    <w:rsid w:val="006E4A71"/>
    <w:rsid w:val="006E52B2"/>
    <w:rsid w:val="006F04B0"/>
    <w:rsid w:val="006F1D70"/>
    <w:rsid w:val="006F1FEF"/>
    <w:rsid w:val="006F5023"/>
    <w:rsid w:val="006F7267"/>
    <w:rsid w:val="006F79D8"/>
    <w:rsid w:val="006F7D80"/>
    <w:rsid w:val="007005D3"/>
    <w:rsid w:val="00700C65"/>
    <w:rsid w:val="00702F80"/>
    <w:rsid w:val="00707761"/>
    <w:rsid w:val="00711F41"/>
    <w:rsid w:val="0071677B"/>
    <w:rsid w:val="00717408"/>
    <w:rsid w:val="00717A47"/>
    <w:rsid w:val="00720CFE"/>
    <w:rsid w:val="007334F3"/>
    <w:rsid w:val="00733B04"/>
    <w:rsid w:val="00733D3A"/>
    <w:rsid w:val="00734634"/>
    <w:rsid w:val="00734E88"/>
    <w:rsid w:val="007457D4"/>
    <w:rsid w:val="0074740C"/>
    <w:rsid w:val="00754BDE"/>
    <w:rsid w:val="0076261D"/>
    <w:rsid w:val="00762AFA"/>
    <w:rsid w:val="007637FD"/>
    <w:rsid w:val="00770ECC"/>
    <w:rsid w:val="007726BB"/>
    <w:rsid w:val="00773CB1"/>
    <w:rsid w:val="00774FBE"/>
    <w:rsid w:val="007754AF"/>
    <w:rsid w:val="00781F63"/>
    <w:rsid w:val="007848F0"/>
    <w:rsid w:val="00784F8E"/>
    <w:rsid w:val="0079103B"/>
    <w:rsid w:val="007919A3"/>
    <w:rsid w:val="00795992"/>
    <w:rsid w:val="0079721B"/>
    <w:rsid w:val="007A01C0"/>
    <w:rsid w:val="007A0B4A"/>
    <w:rsid w:val="007A0EDE"/>
    <w:rsid w:val="007B2021"/>
    <w:rsid w:val="007B5C6F"/>
    <w:rsid w:val="007C120A"/>
    <w:rsid w:val="007C1BFB"/>
    <w:rsid w:val="007C48D4"/>
    <w:rsid w:val="007C49B7"/>
    <w:rsid w:val="007C7953"/>
    <w:rsid w:val="007D09C0"/>
    <w:rsid w:val="007D3FBC"/>
    <w:rsid w:val="007E2B47"/>
    <w:rsid w:val="007E42E4"/>
    <w:rsid w:val="007E4EFE"/>
    <w:rsid w:val="007F0E78"/>
    <w:rsid w:val="007F133C"/>
    <w:rsid w:val="007F4C98"/>
    <w:rsid w:val="007F5EC3"/>
    <w:rsid w:val="007F6003"/>
    <w:rsid w:val="008012FB"/>
    <w:rsid w:val="0080172F"/>
    <w:rsid w:val="00801F46"/>
    <w:rsid w:val="00804A20"/>
    <w:rsid w:val="00804D76"/>
    <w:rsid w:val="00806C71"/>
    <w:rsid w:val="008112F7"/>
    <w:rsid w:val="00824B42"/>
    <w:rsid w:val="00825356"/>
    <w:rsid w:val="00837DDF"/>
    <w:rsid w:val="0084123D"/>
    <w:rsid w:val="00842095"/>
    <w:rsid w:val="008455BE"/>
    <w:rsid w:val="008475D9"/>
    <w:rsid w:val="00847F24"/>
    <w:rsid w:val="00850990"/>
    <w:rsid w:val="008519ED"/>
    <w:rsid w:val="0085227F"/>
    <w:rsid w:val="00855E9E"/>
    <w:rsid w:val="008562FC"/>
    <w:rsid w:val="0086128B"/>
    <w:rsid w:val="00861B7D"/>
    <w:rsid w:val="00861C91"/>
    <w:rsid w:val="0086455C"/>
    <w:rsid w:val="00866293"/>
    <w:rsid w:val="008737C1"/>
    <w:rsid w:val="00873820"/>
    <w:rsid w:val="00874386"/>
    <w:rsid w:val="008747CB"/>
    <w:rsid w:val="00875A66"/>
    <w:rsid w:val="00876099"/>
    <w:rsid w:val="008838E5"/>
    <w:rsid w:val="00884C4B"/>
    <w:rsid w:val="008906AA"/>
    <w:rsid w:val="008935B9"/>
    <w:rsid w:val="008A01AC"/>
    <w:rsid w:val="008A1137"/>
    <w:rsid w:val="008A1255"/>
    <w:rsid w:val="008A1983"/>
    <w:rsid w:val="008A3CB7"/>
    <w:rsid w:val="008A7CB8"/>
    <w:rsid w:val="008B03E1"/>
    <w:rsid w:val="008B2508"/>
    <w:rsid w:val="008B5C11"/>
    <w:rsid w:val="008B69D0"/>
    <w:rsid w:val="008B6EF9"/>
    <w:rsid w:val="008C02FD"/>
    <w:rsid w:val="008C6D99"/>
    <w:rsid w:val="008C70A9"/>
    <w:rsid w:val="008D0986"/>
    <w:rsid w:val="008D2C00"/>
    <w:rsid w:val="008D322B"/>
    <w:rsid w:val="008D342C"/>
    <w:rsid w:val="008D4209"/>
    <w:rsid w:val="008D4A79"/>
    <w:rsid w:val="008D4E63"/>
    <w:rsid w:val="008E1F73"/>
    <w:rsid w:val="008E2BE7"/>
    <w:rsid w:val="008E305E"/>
    <w:rsid w:val="008E41DB"/>
    <w:rsid w:val="008F0919"/>
    <w:rsid w:val="008F38F2"/>
    <w:rsid w:val="008F3D0A"/>
    <w:rsid w:val="008F4641"/>
    <w:rsid w:val="008F7046"/>
    <w:rsid w:val="008F7DD6"/>
    <w:rsid w:val="00900589"/>
    <w:rsid w:val="00900FED"/>
    <w:rsid w:val="0090208A"/>
    <w:rsid w:val="009074BA"/>
    <w:rsid w:val="00913EF2"/>
    <w:rsid w:val="009176A2"/>
    <w:rsid w:val="0091798C"/>
    <w:rsid w:val="00921E5A"/>
    <w:rsid w:val="0092528A"/>
    <w:rsid w:val="00930DBE"/>
    <w:rsid w:val="00931746"/>
    <w:rsid w:val="0093406B"/>
    <w:rsid w:val="00934249"/>
    <w:rsid w:val="00935B9D"/>
    <w:rsid w:val="00936FD0"/>
    <w:rsid w:val="009417D3"/>
    <w:rsid w:val="0094552B"/>
    <w:rsid w:val="00952338"/>
    <w:rsid w:val="009532DB"/>
    <w:rsid w:val="009556A8"/>
    <w:rsid w:val="00955C29"/>
    <w:rsid w:val="00956D1F"/>
    <w:rsid w:val="00960B03"/>
    <w:rsid w:val="00961330"/>
    <w:rsid w:val="009660E8"/>
    <w:rsid w:val="00970A8D"/>
    <w:rsid w:val="009735A4"/>
    <w:rsid w:val="00974CDF"/>
    <w:rsid w:val="00976041"/>
    <w:rsid w:val="00976690"/>
    <w:rsid w:val="00985754"/>
    <w:rsid w:val="00991BE4"/>
    <w:rsid w:val="00991C00"/>
    <w:rsid w:val="0099448C"/>
    <w:rsid w:val="0099770A"/>
    <w:rsid w:val="00997DAB"/>
    <w:rsid w:val="009A0116"/>
    <w:rsid w:val="009A4C2E"/>
    <w:rsid w:val="009B21D0"/>
    <w:rsid w:val="009B65D1"/>
    <w:rsid w:val="009C03E2"/>
    <w:rsid w:val="009C2A49"/>
    <w:rsid w:val="009C2D0A"/>
    <w:rsid w:val="009C3058"/>
    <w:rsid w:val="009D0BCE"/>
    <w:rsid w:val="009D13B1"/>
    <w:rsid w:val="009D401F"/>
    <w:rsid w:val="009D4089"/>
    <w:rsid w:val="009D7D69"/>
    <w:rsid w:val="009E0224"/>
    <w:rsid w:val="009E083E"/>
    <w:rsid w:val="009F1C98"/>
    <w:rsid w:val="009F2665"/>
    <w:rsid w:val="009F26F4"/>
    <w:rsid w:val="009F3241"/>
    <w:rsid w:val="009F5806"/>
    <w:rsid w:val="009F7576"/>
    <w:rsid w:val="00A05BDC"/>
    <w:rsid w:val="00A065BC"/>
    <w:rsid w:val="00A07098"/>
    <w:rsid w:val="00A14693"/>
    <w:rsid w:val="00A1545F"/>
    <w:rsid w:val="00A1638D"/>
    <w:rsid w:val="00A177C3"/>
    <w:rsid w:val="00A252DB"/>
    <w:rsid w:val="00A270F5"/>
    <w:rsid w:val="00A305DE"/>
    <w:rsid w:val="00A345D8"/>
    <w:rsid w:val="00A36598"/>
    <w:rsid w:val="00A43CA4"/>
    <w:rsid w:val="00A51156"/>
    <w:rsid w:val="00A51EA3"/>
    <w:rsid w:val="00A52C55"/>
    <w:rsid w:val="00A55834"/>
    <w:rsid w:val="00A55B80"/>
    <w:rsid w:val="00A65ADC"/>
    <w:rsid w:val="00A67253"/>
    <w:rsid w:val="00A675EC"/>
    <w:rsid w:val="00A708A1"/>
    <w:rsid w:val="00A7207B"/>
    <w:rsid w:val="00A819AC"/>
    <w:rsid w:val="00A822FC"/>
    <w:rsid w:val="00A833DB"/>
    <w:rsid w:val="00A83E36"/>
    <w:rsid w:val="00A8746B"/>
    <w:rsid w:val="00A92407"/>
    <w:rsid w:val="00A93936"/>
    <w:rsid w:val="00A94B65"/>
    <w:rsid w:val="00A9729B"/>
    <w:rsid w:val="00A97377"/>
    <w:rsid w:val="00A975FD"/>
    <w:rsid w:val="00AA4075"/>
    <w:rsid w:val="00AA45B8"/>
    <w:rsid w:val="00AB1433"/>
    <w:rsid w:val="00AB17E0"/>
    <w:rsid w:val="00AB45A5"/>
    <w:rsid w:val="00AC0710"/>
    <w:rsid w:val="00AC148B"/>
    <w:rsid w:val="00AC3C62"/>
    <w:rsid w:val="00AC4F6A"/>
    <w:rsid w:val="00AE04B2"/>
    <w:rsid w:val="00AE7771"/>
    <w:rsid w:val="00AF029D"/>
    <w:rsid w:val="00AF162B"/>
    <w:rsid w:val="00AF1E5D"/>
    <w:rsid w:val="00AF2769"/>
    <w:rsid w:val="00AF2F42"/>
    <w:rsid w:val="00AF3480"/>
    <w:rsid w:val="00AF5725"/>
    <w:rsid w:val="00AF6022"/>
    <w:rsid w:val="00B16D17"/>
    <w:rsid w:val="00B2017A"/>
    <w:rsid w:val="00B21136"/>
    <w:rsid w:val="00B25C9B"/>
    <w:rsid w:val="00B263FA"/>
    <w:rsid w:val="00B33018"/>
    <w:rsid w:val="00B34852"/>
    <w:rsid w:val="00B3560A"/>
    <w:rsid w:val="00B36C9C"/>
    <w:rsid w:val="00B4357E"/>
    <w:rsid w:val="00B44E3C"/>
    <w:rsid w:val="00B476D8"/>
    <w:rsid w:val="00B50AE8"/>
    <w:rsid w:val="00B51A7E"/>
    <w:rsid w:val="00B542AD"/>
    <w:rsid w:val="00B61232"/>
    <w:rsid w:val="00B6289B"/>
    <w:rsid w:val="00B6566B"/>
    <w:rsid w:val="00B65C0D"/>
    <w:rsid w:val="00B65D15"/>
    <w:rsid w:val="00B7032A"/>
    <w:rsid w:val="00B7056D"/>
    <w:rsid w:val="00B8307D"/>
    <w:rsid w:val="00B847D5"/>
    <w:rsid w:val="00B92992"/>
    <w:rsid w:val="00B9484A"/>
    <w:rsid w:val="00B96F53"/>
    <w:rsid w:val="00B97140"/>
    <w:rsid w:val="00BA0D35"/>
    <w:rsid w:val="00BA34B0"/>
    <w:rsid w:val="00BA354F"/>
    <w:rsid w:val="00BA440D"/>
    <w:rsid w:val="00BA4CE9"/>
    <w:rsid w:val="00BB052D"/>
    <w:rsid w:val="00BB5A39"/>
    <w:rsid w:val="00BB7696"/>
    <w:rsid w:val="00BB7DDA"/>
    <w:rsid w:val="00BC1849"/>
    <w:rsid w:val="00BC1F4E"/>
    <w:rsid w:val="00BC2CC3"/>
    <w:rsid w:val="00BC4D0E"/>
    <w:rsid w:val="00BC4D9D"/>
    <w:rsid w:val="00BC632C"/>
    <w:rsid w:val="00BC6599"/>
    <w:rsid w:val="00BD067B"/>
    <w:rsid w:val="00BD0BF3"/>
    <w:rsid w:val="00BD426D"/>
    <w:rsid w:val="00BD556A"/>
    <w:rsid w:val="00BD6DC8"/>
    <w:rsid w:val="00BE39A2"/>
    <w:rsid w:val="00BE40AF"/>
    <w:rsid w:val="00BF028F"/>
    <w:rsid w:val="00BF0660"/>
    <w:rsid w:val="00BF44C4"/>
    <w:rsid w:val="00BF599A"/>
    <w:rsid w:val="00BF79F8"/>
    <w:rsid w:val="00C02923"/>
    <w:rsid w:val="00C11277"/>
    <w:rsid w:val="00C13016"/>
    <w:rsid w:val="00C144AA"/>
    <w:rsid w:val="00C168C1"/>
    <w:rsid w:val="00C16C3B"/>
    <w:rsid w:val="00C223FE"/>
    <w:rsid w:val="00C272D9"/>
    <w:rsid w:val="00C27521"/>
    <w:rsid w:val="00C30454"/>
    <w:rsid w:val="00C33218"/>
    <w:rsid w:val="00C345FE"/>
    <w:rsid w:val="00C34838"/>
    <w:rsid w:val="00C35114"/>
    <w:rsid w:val="00C37627"/>
    <w:rsid w:val="00C41334"/>
    <w:rsid w:val="00C41767"/>
    <w:rsid w:val="00C513DC"/>
    <w:rsid w:val="00C52C9F"/>
    <w:rsid w:val="00C531A1"/>
    <w:rsid w:val="00C534AE"/>
    <w:rsid w:val="00C56FF6"/>
    <w:rsid w:val="00C60F6E"/>
    <w:rsid w:val="00C6150D"/>
    <w:rsid w:val="00C6202C"/>
    <w:rsid w:val="00C65464"/>
    <w:rsid w:val="00C66826"/>
    <w:rsid w:val="00C72065"/>
    <w:rsid w:val="00C733A2"/>
    <w:rsid w:val="00C74C29"/>
    <w:rsid w:val="00C75F8F"/>
    <w:rsid w:val="00C80F3C"/>
    <w:rsid w:val="00C82793"/>
    <w:rsid w:val="00C86148"/>
    <w:rsid w:val="00C87171"/>
    <w:rsid w:val="00C90C5B"/>
    <w:rsid w:val="00C933AF"/>
    <w:rsid w:val="00C93667"/>
    <w:rsid w:val="00C95C60"/>
    <w:rsid w:val="00CA3766"/>
    <w:rsid w:val="00CA3CD6"/>
    <w:rsid w:val="00CA67DB"/>
    <w:rsid w:val="00CB1396"/>
    <w:rsid w:val="00CB13C7"/>
    <w:rsid w:val="00CB2877"/>
    <w:rsid w:val="00CB48F0"/>
    <w:rsid w:val="00CB516D"/>
    <w:rsid w:val="00CB53B8"/>
    <w:rsid w:val="00CC01D1"/>
    <w:rsid w:val="00CC4CEE"/>
    <w:rsid w:val="00CC5DA5"/>
    <w:rsid w:val="00CC7974"/>
    <w:rsid w:val="00CD09F9"/>
    <w:rsid w:val="00CD0D05"/>
    <w:rsid w:val="00CD1AF5"/>
    <w:rsid w:val="00CE5E55"/>
    <w:rsid w:val="00CF5B2D"/>
    <w:rsid w:val="00CF60FE"/>
    <w:rsid w:val="00CF6B7D"/>
    <w:rsid w:val="00CF73C2"/>
    <w:rsid w:val="00D05537"/>
    <w:rsid w:val="00D10553"/>
    <w:rsid w:val="00D16BF8"/>
    <w:rsid w:val="00D17C55"/>
    <w:rsid w:val="00D24E54"/>
    <w:rsid w:val="00D332B3"/>
    <w:rsid w:val="00D34AE7"/>
    <w:rsid w:val="00D366C6"/>
    <w:rsid w:val="00D36BC2"/>
    <w:rsid w:val="00D402E3"/>
    <w:rsid w:val="00D47BD6"/>
    <w:rsid w:val="00D506BA"/>
    <w:rsid w:val="00D64B5D"/>
    <w:rsid w:val="00D66312"/>
    <w:rsid w:val="00D67551"/>
    <w:rsid w:val="00D71A2B"/>
    <w:rsid w:val="00D73292"/>
    <w:rsid w:val="00D74170"/>
    <w:rsid w:val="00D83EF9"/>
    <w:rsid w:val="00D86ED2"/>
    <w:rsid w:val="00D87604"/>
    <w:rsid w:val="00D9009B"/>
    <w:rsid w:val="00D93A10"/>
    <w:rsid w:val="00DA18F2"/>
    <w:rsid w:val="00DA575E"/>
    <w:rsid w:val="00DA5BFA"/>
    <w:rsid w:val="00DB058F"/>
    <w:rsid w:val="00DB22C9"/>
    <w:rsid w:val="00DB2C26"/>
    <w:rsid w:val="00DB7AEB"/>
    <w:rsid w:val="00DC1AC5"/>
    <w:rsid w:val="00DC5F20"/>
    <w:rsid w:val="00DC6916"/>
    <w:rsid w:val="00DD21E5"/>
    <w:rsid w:val="00DD27B8"/>
    <w:rsid w:val="00DD3ECF"/>
    <w:rsid w:val="00DD6833"/>
    <w:rsid w:val="00DD79ED"/>
    <w:rsid w:val="00DD7EDF"/>
    <w:rsid w:val="00DE1455"/>
    <w:rsid w:val="00DE544A"/>
    <w:rsid w:val="00DE6DCA"/>
    <w:rsid w:val="00DE7DFF"/>
    <w:rsid w:val="00DF4B76"/>
    <w:rsid w:val="00E018C9"/>
    <w:rsid w:val="00E01B0C"/>
    <w:rsid w:val="00E026F2"/>
    <w:rsid w:val="00E058DE"/>
    <w:rsid w:val="00E07236"/>
    <w:rsid w:val="00E11D87"/>
    <w:rsid w:val="00E122C6"/>
    <w:rsid w:val="00E13F1C"/>
    <w:rsid w:val="00E16102"/>
    <w:rsid w:val="00E2064A"/>
    <w:rsid w:val="00E2157A"/>
    <w:rsid w:val="00E26930"/>
    <w:rsid w:val="00E27E4F"/>
    <w:rsid w:val="00E34D78"/>
    <w:rsid w:val="00E350F6"/>
    <w:rsid w:val="00E43836"/>
    <w:rsid w:val="00E4503F"/>
    <w:rsid w:val="00E5150F"/>
    <w:rsid w:val="00E51EA1"/>
    <w:rsid w:val="00E53D2C"/>
    <w:rsid w:val="00E61F7C"/>
    <w:rsid w:val="00E6228D"/>
    <w:rsid w:val="00E62A93"/>
    <w:rsid w:val="00E65071"/>
    <w:rsid w:val="00E73A55"/>
    <w:rsid w:val="00E7516F"/>
    <w:rsid w:val="00E83B37"/>
    <w:rsid w:val="00E84D63"/>
    <w:rsid w:val="00E87518"/>
    <w:rsid w:val="00E902AB"/>
    <w:rsid w:val="00E977BA"/>
    <w:rsid w:val="00EA1EA5"/>
    <w:rsid w:val="00EA4CD0"/>
    <w:rsid w:val="00EA642E"/>
    <w:rsid w:val="00EA65CD"/>
    <w:rsid w:val="00EA6BCD"/>
    <w:rsid w:val="00EB1E93"/>
    <w:rsid w:val="00EB31E2"/>
    <w:rsid w:val="00EB38B9"/>
    <w:rsid w:val="00EB7D09"/>
    <w:rsid w:val="00EC1E2C"/>
    <w:rsid w:val="00EC2000"/>
    <w:rsid w:val="00EC3873"/>
    <w:rsid w:val="00EC4754"/>
    <w:rsid w:val="00ED2259"/>
    <w:rsid w:val="00ED4AF6"/>
    <w:rsid w:val="00ED711C"/>
    <w:rsid w:val="00ED7822"/>
    <w:rsid w:val="00EE2D85"/>
    <w:rsid w:val="00EE2E5F"/>
    <w:rsid w:val="00EE6179"/>
    <w:rsid w:val="00EE6310"/>
    <w:rsid w:val="00EF1CF1"/>
    <w:rsid w:val="00EF2E82"/>
    <w:rsid w:val="00EF7753"/>
    <w:rsid w:val="00F0636E"/>
    <w:rsid w:val="00F06F10"/>
    <w:rsid w:val="00F0735E"/>
    <w:rsid w:val="00F10BAB"/>
    <w:rsid w:val="00F121AE"/>
    <w:rsid w:val="00F13DCE"/>
    <w:rsid w:val="00F2226D"/>
    <w:rsid w:val="00F23625"/>
    <w:rsid w:val="00F259FC"/>
    <w:rsid w:val="00F323C7"/>
    <w:rsid w:val="00F34C05"/>
    <w:rsid w:val="00F50BF0"/>
    <w:rsid w:val="00F55BB2"/>
    <w:rsid w:val="00F64C46"/>
    <w:rsid w:val="00F65B33"/>
    <w:rsid w:val="00F65F4C"/>
    <w:rsid w:val="00F672C6"/>
    <w:rsid w:val="00F71D81"/>
    <w:rsid w:val="00F73CB2"/>
    <w:rsid w:val="00F74E47"/>
    <w:rsid w:val="00F81BA5"/>
    <w:rsid w:val="00F8219A"/>
    <w:rsid w:val="00F83C24"/>
    <w:rsid w:val="00F850C0"/>
    <w:rsid w:val="00F853B7"/>
    <w:rsid w:val="00F8609D"/>
    <w:rsid w:val="00F90AA3"/>
    <w:rsid w:val="00F96F36"/>
    <w:rsid w:val="00F97F6C"/>
    <w:rsid w:val="00F97FC8"/>
    <w:rsid w:val="00FA135D"/>
    <w:rsid w:val="00FA3B94"/>
    <w:rsid w:val="00FA3FF3"/>
    <w:rsid w:val="00FA4F49"/>
    <w:rsid w:val="00FA5418"/>
    <w:rsid w:val="00FA7B0D"/>
    <w:rsid w:val="00FB17A0"/>
    <w:rsid w:val="00FB24CD"/>
    <w:rsid w:val="00FB439A"/>
    <w:rsid w:val="00FB44CC"/>
    <w:rsid w:val="00FB65F6"/>
    <w:rsid w:val="00FB7349"/>
    <w:rsid w:val="00FC0059"/>
    <w:rsid w:val="00FC11DD"/>
    <w:rsid w:val="00FC1A00"/>
    <w:rsid w:val="00FC1D04"/>
    <w:rsid w:val="00FC4EF9"/>
    <w:rsid w:val="00FD09CF"/>
    <w:rsid w:val="00FD50B5"/>
    <w:rsid w:val="00FD5FD8"/>
    <w:rsid w:val="00FD7F86"/>
    <w:rsid w:val="00FE43D2"/>
    <w:rsid w:val="00FE4E79"/>
    <w:rsid w:val="00FE4F6D"/>
    <w:rsid w:val="00FE5084"/>
    <w:rsid w:val="00FF1D5A"/>
    <w:rsid w:val="00FF450A"/>
    <w:rsid w:val="00FF5EF7"/>
    <w:rsid w:val="00FF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43F8204"/>
  <w15:chartTrackingRefBased/>
  <w15:docId w15:val="{3BF7BEDA-7F43-4F43-B0C9-3EB74093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NewRomanPS" w:eastAsia="Times New Roman" w:hAnsi="TimesNewRomanP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List">
    <w:name w:val="List"/>
    <w:basedOn w:val="Normal"/>
    <w:pPr>
      <w:ind w:left="283" w:hanging="283"/>
    </w:pPr>
  </w:style>
  <w:style w:type="paragraph" w:styleId="ListBullet">
    <w:name w:val="List Bullet"/>
    <w:basedOn w:val="Normal"/>
    <w:pPr>
      <w:ind w:left="283" w:hanging="283"/>
    </w:pPr>
  </w:style>
  <w:style w:type="paragraph" w:styleId="ListBullet2">
    <w:name w:val="List Bullet 2"/>
    <w:basedOn w:val="Normal"/>
    <w:pPr>
      <w:ind w:left="566" w:hanging="283"/>
    </w:pPr>
  </w:style>
  <w:style w:type="paragraph" w:styleId="BodyText">
    <w:name w:val="Body Text"/>
    <w:basedOn w:val="Normal"/>
    <w:pPr>
      <w:spacing w:after="120"/>
    </w:pPr>
  </w:style>
  <w:style w:type="paragraph" w:styleId="NormalWeb">
    <w:name w:val="Normal (Web)"/>
    <w:basedOn w:val="Normal"/>
    <w:uiPriority w:val="99"/>
    <w:rsid w:val="009E12ED"/>
    <w:pPr>
      <w:spacing w:before="100" w:beforeAutospacing="1" w:after="100" w:afterAutospacing="1"/>
    </w:pPr>
    <w:rPr>
      <w:rFonts w:ascii="Times New Roman" w:hAnsi="Times New Roman"/>
      <w:sz w:val="24"/>
      <w:szCs w:val="24"/>
    </w:rPr>
  </w:style>
  <w:style w:type="paragraph" w:customStyle="1" w:styleId="Default">
    <w:name w:val="Default"/>
    <w:rsid w:val="007E114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449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4494D"/>
    <w:pPr>
      <w:spacing w:after="200" w:line="276" w:lineRule="auto"/>
      <w:ind w:left="720"/>
      <w:contextualSpacing/>
    </w:pPr>
    <w:rPr>
      <w:rFonts w:ascii="Calibri" w:eastAsia="Calibri" w:hAnsi="Calibri"/>
      <w:szCs w:val="22"/>
      <w:lang w:eastAsia="en-US"/>
    </w:rPr>
  </w:style>
  <w:style w:type="numbering" w:customStyle="1" w:styleId="Style1">
    <w:name w:val="Style1"/>
    <w:rsid w:val="007A35EC"/>
    <w:pPr>
      <w:numPr>
        <w:numId w:val="10"/>
      </w:numPr>
    </w:pPr>
  </w:style>
  <w:style w:type="character" w:customStyle="1" w:styleId="FooterChar">
    <w:name w:val="Footer Char"/>
    <w:link w:val="Footer"/>
    <w:uiPriority w:val="99"/>
    <w:rsid w:val="00BB0CCE"/>
    <w:rPr>
      <w:rFonts w:ascii="Arial" w:hAnsi="Arial"/>
      <w:sz w:val="22"/>
    </w:rPr>
  </w:style>
  <w:style w:type="paragraph" w:styleId="BalloonText">
    <w:name w:val="Balloon Text"/>
    <w:basedOn w:val="Normal"/>
    <w:link w:val="BalloonTextChar"/>
    <w:rsid w:val="00D91889"/>
    <w:rPr>
      <w:rFonts w:ascii="Tahoma" w:hAnsi="Tahoma"/>
      <w:sz w:val="16"/>
      <w:szCs w:val="16"/>
      <w:lang w:val="x-none" w:eastAsia="x-none"/>
    </w:rPr>
  </w:style>
  <w:style w:type="character" w:customStyle="1" w:styleId="BalloonTextChar">
    <w:name w:val="Balloon Text Char"/>
    <w:link w:val="BalloonText"/>
    <w:rsid w:val="00D91889"/>
    <w:rPr>
      <w:rFonts w:ascii="Tahoma" w:hAnsi="Tahoma" w:cs="Tahoma"/>
      <w:sz w:val="16"/>
      <w:szCs w:val="16"/>
    </w:rPr>
  </w:style>
  <w:style w:type="character" w:styleId="Hyperlink">
    <w:name w:val="Hyperlink"/>
    <w:rsid w:val="0023726C"/>
    <w:rPr>
      <w:color w:val="0000FF"/>
      <w:u w:val="single"/>
    </w:rPr>
  </w:style>
  <w:style w:type="paragraph" w:styleId="ListParagraph">
    <w:name w:val="List Paragraph"/>
    <w:basedOn w:val="Normal"/>
    <w:uiPriority w:val="34"/>
    <w:qFormat/>
    <w:rsid w:val="008B2508"/>
    <w:pPr>
      <w:spacing w:after="200" w:line="276" w:lineRule="auto"/>
      <w:ind w:left="720"/>
      <w:contextualSpacing/>
    </w:pPr>
    <w:rPr>
      <w:rFonts w:ascii="Calibri" w:eastAsia="Calibri" w:hAnsi="Calibri"/>
      <w:szCs w:val="22"/>
      <w:lang w:eastAsia="en-US"/>
    </w:rPr>
  </w:style>
  <w:style w:type="character" w:styleId="Strong">
    <w:name w:val="Strong"/>
    <w:qFormat/>
    <w:rsid w:val="001654B1"/>
    <w:rPr>
      <w:b/>
      <w:bCs/>
    </w:rPr>
  </w:style>
  <w:style w:type="character" w:customStyle="1" w:styleId="italic">
    <w:name w:val="italic"/>
    <w:basedOn w:val="DefaultParagraphFont"/>
    <w:rsid w:val="00570E34"/>
  </w:style>
  <w:style w:type="character" w:styleId="FollowedHyperlink">
    <w:name w:val="FollowedHyperlink"/>
    <w:rsid w:val="00630D85"/>
    <w:rPr>
      <w:color w:val="800080"/>
      <w:u w:val="single"/>
    </w:rPr>
  </w:style>
  <w:style w:type="character" w:customStyle="1" w:styleId="HeaderChar">
    <w:name w:val="Header Char"/>
    <w:link w:val="Header"/>
    <w:uiPriority w:val="99"/>
    <w:rsid w:val="00CE5E55"/>
    <w:rPr>
      <w:rFonts w:ascii="Arial" w:hAnsi="Arial"/>
      <w:sz w:val="22"/>
    </w:rPr>
  </w:style>
  <w:style w:type="character" w:customStyle="1" w:styleId="apple-converted-space">
    <w:name w:val="apple-converted-space"/>
    <w:rsid w:val="00733D3A"/>
  </w:style>
  <w:style w:type="paragraph" w:customStyle="1" w:styleId="Bulletsspaced">
    <w:name w:val="Bullets (spaced)"/>
    <w:basedOn w:val="Normal"/>
    <w:rsid w:val="00884C4B"/>
    <w:pPr>
      <w:numPr>
        <w:numId w:val="20"/>
      </w:numPr>
      <w:spacing w:before="120"/>
    </w:pPr>
    <w:rPr>
      <w:rFonts w:ascii="Tahoma" w:hAnsi="Tahoma"/>
      <w:color w:val="000000"/>
      <w:sz w:val="24"/>
      <w:szCs w:val="24"/>
      <w:lang w:eastAsia="en-US"/>
    </w:rPr>
  </w:style>
  <w:style w:type="paragraph" w:customStyle="1" w:styleId="p1">
    <w:name w:val="p1"/>
    <w:basedOn w:val="Normal"/>
    <w:rsid w:val="00C65464"/>
    <w:pPr>
      <w:spacing w:before="100" w:beforeAutospacing="1" w:after="100" w:afterAutospacing="1"/>
    </w:pPr>
    <w:rPr>
      <w:rFonts w:ascii="Times New Roman" w:hAnsi="Times New Roman"/>
      <w:sz w:val="24"/>
      <w:szCs w:val="24"/>
    </w:rPr>
  </w:style>
  <w:style w:type="character" w:styleId="CommentReference">
    <w:name w:val="annotation reference"/>
    <w:rsid w:val="00921E5A"/>
    <w:rPr>
      <w:sz w:val="16"/>
      <w:szCs w:val="16"/>
    </w:rPr>
  </w:style>
  <w:style w:type="paragraph" w:styleId="CommentText">
    <w:name w:val="annotation text"/>
    <w:basedOn w:val="Normal"/>
    <w:link w:val="CommentTextChar"/>
    <w:rsid w:val="00921E5A"/>
    <w:rPr>
      <w:sz w:val="20"/>
    </w:rPr>
  </w:style>
  <w:style w:type="character" w:customStyle="1" w:styleId="CommentTextChar">
    <w:name w:val="Comment Text Char"/>
    <w:link w:val="CommentText"/>
    <w:rsid w:val="00921E5A"/>
    <w:rPr>
      <w:rFonts w:ascii="Arial" w:hAnsi="Arial"/>
    </w:rPr>
  </w:style>
  <w:style w:type="paragraph" w:styleId="CommentSubject">
    <w:name w:val="annotation subject"/>
    <w:basedOn w:val="CommentText"/>
    <w:next w:val="CommentText"/>
    <w:link w:val="CommentSubjectChar"/>
    <w:rsid w:val="00921E5A"/>
    <w:rPr>
      <w:b/>
      <w:bCs/>
    </w:rPr>
  </w:style>
  <w:style w:type="character" w:customStyle="1" w:styleId="CommentSubjectChar">
    <w:name w:val="Comment Subject Char"/>
    <w:link w:val="CommentSubject"/>
    <w:rsid w:val="00921E5A"/>
    <w:rPr>
      <w:rFonts w:ascii="Arial" w:hAnsi="Arial"/>
      <w:b/>
      <w:bCs/>
    </w:rPr>
  </w:style>
  <w:style w:type="paragraph" w:styleId="PlainText">
    <w:name w:val="Plain Text"/>
    <w:basedOn w:val="Normal"/>
    <w:link w:val="PlainTextChar"/>
    <w:uiPriority w:val="99"/>
    <w:unhideWhenUsed/>
    <w:rsid w:val="002E6B74"/>
    <w:rPr>
      <w:rFonts w:ascii="Calibri" w:eastAsia="Calibri" w:hAnsi="Calibri"/>
      <w:szCs w:val="21"/>
      <w:lang w:eastAsia="en-US"/>
    </w:rPr>
  </w:style>
  <w:style w:type="character" w:customStyle="1" w:styleId="PlainTextChar">
    <w:name w:val="Plain Text Char"/>
    <w:link w:val="PlainText"/>
    <w:uiPriority w:val="99"/>
    <w:rsid w:val="002E6B7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6096">
      <w:bodyDiv w:val="1"/>
      <w:marLeft w:val="0"/>
      <w:marRight w:val="0"/>
      <w:marTop w:val="0"/>
      <w:marBottom w:val="0"/>
      <w:divBdr>
        <w:top w:val="none" w:sz="0" w:space="0" w:color="auto"/>
        <w:left w:val="none" w:sz="0" w:space="0" w:color="auto"/>
        <w:bottom w:val="none" w:sz="0" w:space="0" w:color="auto"/>
        <w:right w:val="none" w:sz="0" w:space="0" w:color="auto"/>
      </w:divBdr>
      <w:divsChild>
        <w:div w:id="229656961">
          <w:marLeft w:val="0"/>
          <w:marRight w:val="0"/>
          <w:marTop w:val="0"/>
          <w:marBottom w:val="0"/>
          <w:divBdr>
            <w:top w:val="none" w:sz="0" w:space="0" w:color="auto"/>
            <w:left w:val="none" w:sz="0" w:space="0" w:color="auto"/>
            <w:bottom w:val="none" w:sz="0" w:space="0" w:color="auto"/>
            <w:right w:val="none" w:sz="0" w:space="0" w:color="auto"/>
          </w:divBdr>
        </w:div>
        <w:div w:id="455099598">
          <w:marLeft w:val="0"/>
          <w:marRight w:val="0"/>
          <w:marTop w:val="0"/>
          <w:marBottom w:val="0"/>
          <w:divBdr>
            <w:top w:val="none" w:sz="0" w:space="0" w:color="auto"/>
            <w:left w:val="none" w:sz="0" w:space="0" w:color="auto"/>
            <w:bottom w:val="none" w:sz="0" w:space="0" w:color="auto"/>
            <w:right w:val="none" w:sz="0" w:space="0" w:color="auto"/>
          </w:divBdr>
        </w:div>
        <w:div w:id="531840748">
          <w:marLeft w:val="0"/>
          <w:marRight w:val="0"/>
          <w:marTop w:val="0"/>
          <w:marBottom w:val="0"/>
          <w:divBdr>
            <w:top w:val="none" w:sz="0" w:space="0" w:color="auto"/>
            <w:left w:val="none" w:sz="0" w:space="0" w:color="auto"/>
            <w:bottom w:val="none" w:sz="0" w:space="0" w:color="auto"/>
            <w:right w:val="none" w:sz="0" w:space="0" w:color="auto"/>
          </w:divBdr>
        </w:div>
        <w:div w:id="759594832">
          <w:marLeft w:val="0"/>
          <w:marRight w:val="0"/>
          <w:marTop w:val="0"/>
          <w:marBottom w:val="0"/>
          <w:divBdr>
            <w:top w:val="none" w:sz="0" w:space="0" w:color="auto"/>
            <w:left w:val="none" w:sz="0" w:space="0" w:color="auto"/>
            <w:bottom w:val="none" w:sz="0" w:space="0" w:color="auto"/>
            <w:right w:val="none" w:sz="0" w:space="0" w:color="auto"/>
          </w:divBdr>
        </w:div>
        <w:div w:id="977303382">
          <w:marLeft w:val="0"/>
          <w:marRight w:val="0"/>
          <w:marTop w:val="0"/>
          <w:marBottom w:val="0"/>
          <w:divBdr>
            <w:top w:val="none" w:sz="0" w:space="0" w:color="auto"/>
            <w:left w:val="none" w:sz="0" w:space="0" w:color="auto"/>
            <w:bottom w:val="none" w:sz="0" w:space="0" w:color="auto"/>
            <w:right w:val="none" w:sz="0" w:space="0" w:color="auto"/>
          </w:divBdr>
        </w:div>
        <w:div w:id="1054041090">
          <w:marLeft w:val="0"/>
          <w:marRight w:val="0"/>
          <w:marTop w:val="0"/>
          <w:marBottom w:val="0"/>
          <w:divBdr>
            <w:top w:val="none" w:sz="0" w:space="0" w:color="auto"/>
            <w:left w:val="none" w:sz="0" w:space="0" w:color="auto"/>
            <w:bottom w:val="none" w:sz="0" w:space="0" w:color="auto"/>
            <w:right w:val="none" w:sz="0" w:space="0" w:color="auto"/>
          </w:divBdr>
        </w:div>
        <w:div w:id="1105151757">
          <w:marLeft w:val="0"/>
          <w:marRight w:val="0"/>
          <w:marTop w:val="0"/>
          <w:marBottom w:val="0"/>
          <w:divBdr>
            <w:top w:val="none" w:sz="0" w:space="0" w:color="auto"/>
            <w:left w:val="none" w:sz="0" w:space="0" w:color="auto"/>
            <w:bottom w:val="none" w:sz="0" w:space="0" w:color="auto"/>
            <w:right w:val="none" w:sz="0" w:space="0" w:color="auto"/>
          </w:divBdr>
        </w:div>
        <w:div w:id="1135832075">
          <w:marLeft w:val="0"/>
          <w:marRight w:val="0"/>
          <w:marTop w:val="0"/>
          <w:marBottom w:val="0"/>
          <w:divBdr>
            <w:top w:val="none" w:sz="0" w:space="0" w:color="auto"/>
            <w:left w:val="none" w:sz="0" w:space="0" w:color="auto"/>
            <w:bottom w:val="none" w:sz="0" w:space="0" w:color="auto"/>
            <w:right w:val="none" w:sz="0" w:space="0" w:color="auto"/>
          </w:divBdr>
        </w:div>
        <w:div w:id="1531802490">
          <w:marLeft w:val="0"/>
          <w:marRight w:val="0"/>
          <w:marTop w:val="0"/>
          <w:marBottom w:val="0"/>
          <w:divBdr>
            <w:top w:val="none" w:sz="0" w:space="0" w:color="auto"/>
            <w:left w:val="none" w:sz="0" w:space="0" w:color="auto"/>
            <w:bottom w:val="none" w:sz="0" w:space="0" w:color="auto"/>
            <w:right w:val="none" w:sz="0" w:space="0" w:color="auto"/>
          </w:divBdr>
        </w:div>
        <w:div w:id="1551069736">
          <w:marLeft w:val="0"/>
          <w:marRight w:val="0"/>
          <w:marTop w:val="0"/>
          <w:marBottom w:val="0"/>
          <w:divBdr>
            <w:top w:val="none" w:sz="0" w:space="0" w:color="auto"/>
            <w:left w:val="none" w:sz="0" w:space="0" w:color="auto"/>
            <w:bottom w:val="none" w:sz="0" w:space="0" w:color="auto"/>
            <w:right w:val="none" w:sz="0" w:space="0" w:color="auto"/>
          </w:divBdr>
        </w:div>
        <w:div w:id="1980962348">
          <w:marLeft w:val="0"/>
          <w:marRight w:val="0"/>
          <w:marTop w:val="0"/>
          <w:marBottom w:val="0"/>
          <w:divBdr>
            <w:top w:val="none" w:sz="0" w:space="0" w:color="auto"/>
            <w:left w:val="none" w:sz="0" w:space="0" w:color="auto"/>
            <w:bottom w:val="none" w:sz="0" w:space="0" w:color="auto"/>
            <w:right w:val="none" w:sz="0" w:space="0" w:color="auto"/>
          </w:divBdr>
        </w:div>
      </w:divsChild>
    </w:div>
    <w:div w:id="148906902">
      <w:bodyDiv w:val="1"/>
      <w:marLeft w:val="0"/>
      <w:marRight w:val="0"/>
      <w:marTop w:val="0"/>
      <w:marBottom w:val="0"/>
      <w:divBdr>
        <w:top w:val="none" w:sz="0" w:space="0" w:color="auto"/>
        <w:left w:val="none" w:sz="0" w:space="0" w:color="auto"/>
        <w:bottom w:val="none" w:sz="0" w:space="0" w:color="auto"/>
        <w:right w:val="none" w:sz="0" w:space="0" w:color="auto"/>
      </w:divBdr>
    </w:div>
    <w:div w:id="177431362">
      <w:bodyDiv w:val="1"/>
      <w:marLeft w:val="0"/>
      <w:marRight w:val="0"/>
      <w:marTop w:val="0"/>
      <w:marBottom w:val="0"/>
      <w:divBdr>
        <w:top w:val="none" w:sz="0" w:space="0" w:color="auto"/>
        <w:left w:val="none" w:sz="0" w:space="0" w:color="auto"/>
        <w:bottom w:val="none" w:sz="0" w:space="0" w:color="auto"/>
        <w:right w:val="none" w:sz="0" w:space="0" w:color="auto"/>
      </w:divBdr>
    </w:div>
    <w:div w:id="225846532">
      <w:bodyDiv w:val="1"/>
      <w:marLeft w:val="0"/>
      <w:marRight w:val="0"/>
      <w:marTop w:val="0"/>
      <w:marBottom w:val="0"/>
      <w:divBdr>
        <w:top w:val="none" w:sz="0" w:space="0" w:color="auto"/>
        <w:left w:val="none" w:sz="0" w:space="0" w:color="auto"/>
        <w:bottom w:val="none" w:sz="0" w:space="0" w:color="auto"/>
        <w:right w:val="none" w:sz="0" w:space="0" w:color="auto"/>
      </w:divBdr>
    </w:div>
    <w:div w:id="234895592">
      <w:bodyDiv w:val="1"/>
      <w:marLeft w:val="0"/>
      <w:marRight w:val="0"/>
      <w:marTop w:val="0"/>
      <w:marBottom w:val="0"/>
      <w:divBdr>
        <w:top w:val="none" w:sz="0" w:space="0" w:color="auto"/>
        <w:left w:val="none" w:sz="0" w:space="0" w:color="auto"/>
        <w:bottom w:val="none" w:sz="0" w:space="0" w:color="auto"/>
        <w:right w:val="none" w:sz="0" w:space="0" w:color="auto"/>
      </w:divBdr>
    </w:div>
    <w:div w:id="373652720">
      <w:bodyDiv w:val="1"/>
      <w:marLeft w:val="0"/>
      <w:marRight w:val="0"/>
      <w:marTop w:val="0"/>
      <w:marBottom w:val="0"/>
      <w:divBdr>
        <w:top w:val="none" w:sz="0" w:space="0" w:color="auto"/>
        <w:left w:val="none" w:sz="0" w:space="0" w:color="auto"/>
        <w:bottom w:val="none" w:sz="0" w:space="0" w:color="auto"/>
        <w:right w:val="none" w:sz="0" w:space="0" w:color="auto"/>
      </w:divBdr>
    </w:div>
    <w:div w:id="415904744">
      <w:bodyDiv w:val="1"/>
      <w:marLeft w:val="0"/>
      <w:marRight w:val="0"/>
      <w:marTop w:val="0"/>
      <w:marBottom w:val="0"/>
      <w:divBdr>
        <w:top w:val="none" w:sz="0" w:space="0" w:color="auto"/>
        <w:left w:val="none" w:sz="0" w:space="0" w:color="auto"/>
        <w:bottom w:val="none" w:sz="0" w:space="0" w:color="auto"/>
        <w:right w:val="none" w:sz="0" w:space="0" w:color="auto"/>
      </w:divBdr>
    </w:div>
    <w:div w:id="505441374">
      <w:bodyDiv w:val="1"/>
      <w:marLeft w:val="0"/>
      <w:marRight w:val="0"/>
      <w:marTop w:val="0"/>
      <w:marBottom w:val="0"/>
      <w:divBdr>
        <w:top w:val="none" w:sz="0" w:space="0" w:color="auto"/>
        <w:left w:val="none" w:sz="0" w:space="0" w:color="auto"/>
        <w:bottom w:val="none" w:sz="0" w:space="0" w:color="auto"/>
        <w:right w:val="none" w:sz="0" w:space="0" w:color="auto"/>
      </w:divBdr>
    </w:div>
    <w:div w:id="514616193">
      <w:bodyDiv w:val="1"/>
      <w:marLeft w:val="0"/>
      <w:marRight w:val="0"/>
      <w:marTop w:val="0"/>
      <w:marBottom w:val="0"/>
      <w:divBdr>
        <w:top w:val="none" w:sz="0" w:space="0" w:color="auto"/>
        <w:left w:val="none" w:sz="0" w:space="0" w:color="auto"/>
        <w:bottom w:val="none" w:sz="0" w:space="0" w:color="auto"/>
        <w:right w:val="none" w:sz="0" w:space="0" w:color="auto"/>
      </w:divBdr>
    </w:div>
    <w:div w:id="538056088">
      <w:bodyDiv w:val="1"/>
      <w:marLeft w:val="0"/>
      <w:marRight w:val="0"/>
      <w:marTop w:val="0"/>
      <w:marBottom w:val="0"/>
      <w:divBdr>
        <w:top w:val="none" w:sz="0" w:space="0" w:color="auto"/>
        <w:left w:val="none" w:sz="0" w:space="0" w:color="auto"/>
        <w:bottom w:val="none" w:sz="0" w:space="0" w:color="auto"/>
        <w:right w:val="none" w:sz="0" w:space="0" w:color="auto"/>
      </w:divBdr>
      <w:divsChild>
        <w:div w:id="276916637">
          <w:marLeft w:val="0"/>
          <w:marRight w:val="0"/>
          <w:marTop w:val="0"/>
          <w:marBottom w:val="0"/>
          <w:divBdr>
            <w:top w:val="none" w:sz="0" w:space="0" w:color="auto"/>
            <w:left w:val="none" w:sz="0" w:space="0" w:color="auto"/>
            <w:bottom w:val="none" w:sz="0" w:space="0" w:color="auto"/>
            <w:right w:val="none" w:sz="0" w:space="0" w:color="auto"/>
          </w:divBdr>
        </w:div>
        <w:div w:id="312679572">
          <w:marLeft w:val="0"/>
          <w:marRight w:val="0"/>
          <w:marTop w:val="0"/>
          <w:marBottom w:val="0"/>
          <w:divBdr>
            <w:top w:val="none" w:sz="0" w:space="0" w:color="auto"/>
            <w:left w:val="none" w:sz="0" w:space="0" w:color="auto"/>
            <w:bottom w:val="none" w:sz="0" w:space="0" w:color="auto"/>
            <w:right w:val="none" w:sz="0" w:space="0" w:color="auto"/>
          </w:divBdr>
        </w:div>
        <w:div w:id="1034236221">
          <w:marLeft w:val="0"/>
          <w:marRight w:val="0"/>
          <w:marTop w:val="0"/>
          <w:marBottom w:val="0"/>
          <w:divBdr>
            <w:top w:val="none" w:sz="0" w:space="0" w:color="auto"/>
            <w:left w:val="none" w:sz="0" w:space="0" w:color="auto"/>
            <w:bottom w:val="none" w:sz="0" w:space="0" w:color="auto"/>
            <w:right w:val="none" w:sz="0" w:space="0" w:color="auto"/>
          </w:divBdr>
        </w:div>
        <w:div w:id="1068920486">
          <w:marLeft w:val="0"/>
          <w:marRight w:val="0"/>
          <w:marTop w:val="0"/>
          <w:marBottom w:val="0"/>
          <w:divBdr>
            <w:top w:val="none" w:sz="0" w:space="0" w:color="auto"/>
            <w:left w:val="none" w:sz="0" w:space="0" w:color="auto"/>
            <w:bottom w:val="none" w:sz="0" w:space="0" w:color="auto"/>
            <w:right w:val="none" w:sz="0" w:space="0" w:color="auto"/>
          </w:divBdr>
        </w:div>
        <w:div w:id="1477840911">
          <w:marLeft w:val="0"/>
          <w:marRight w:val="0"/>
          <w:marTop w:val="0"/>
          <w:marBottom w:val="0"/>
          <w:divBdr>
            <w:top w:val="none" w:sz="0" w:space="0" w:color="auto"/>
            <w:left w:val="none" w:sz="0" w:space="0" w:color="auto"/>
            <w:bottom w:val="none" w:sz="0" w:space="0" w:color="auto"/>
            <w:right w:val="none" w:sz="0" w:space="0" w:color="auto"/>
          </w:divBdr>
        </w:div>
        <w:div w:id="1509757946">
          <w:marLeft w:val="0"/>
          <w:marRight w:val="0"/>
          <w:marTop w:val="0"/>
          <w:marBottom w:val="0"/>
          <w:divBdr>
            <w:top w:val="none" w:sz="0" w:space="0" w:color="auto"/>
            <w:left w:val="none" w:sz="0" w:space="0" w:color="auto"/>
            <w:bottom w:val="none" w:sz="0" w:space="0" w:color="auto"/>
            <w:right w:val="none" w:sz="0" w:space="0" w:color="auto"/>
          </w:divBdr>
        </w:div>
        <w:div w:id="1547332177">
          <w:marLeft w:val="0"/>
          <w:marRight w:val="0"/>
          <w:marTop w:val="0"/>
          <w:marBottom w:val="0"/>
          <w:divBdr>
            <w:top w:val="none" w:sz="0" w:space="0" w:color="auto"/>
            <w:left w:val="none" w:sz="0" w:space="0" w:color="auto"/>
            <w:bottom w:val="none" w:sz="0" w:space="0" w:color="auto"/>
            <w:right w:val="none" w:sz="0" w:space="0" w:color="auto"/>
          </w:divBdr>
        </w:div>
        <w:div w:id="1568607553">
          <w:marLeft w:val="0"/>
          <w:marRight w:val="0"/>
          <w:marTop w:val="0"/>
          <w:marBottom w:val="0"/>
          <w:divBdr>
            <w:top w:val="none" w:sz="0" w:space="0" w:color="auto"/>
            <w:left w:val="none" w:sz="0" w:space="0" w:color="auto"/>
            <w:bottom w:val="none" w:sz="0" w:space="0" w:color="auto"/>
            <w:right w:val="none" w:sz="0" w:space="0" w:color="auto"/>
          </w:divBdr>
        </w:div>
        <w:div w:id="1980068003">
          <w:marLeft w:val="0"/>
          <w:marRight w:val="0"/>
          <w:marTop w:val="0"/>
          <w:marBottom w:val="0"/>
          <w:divBdr>
            <w:top w:val="none" w:sz="0" w:space="0" w:color="auto"/>
            <w:left w:val="none" w:sz="0" w:space="0" w:color="auto"/>
            <w:bottom w:val="none" w:sz="0" w:space="0" w:color="auto"/>
            <w:right w:val="none" w:sz="0" w:space="0" w:color="auto"/>
          </w:divBdr>
        </w:div>
      </w:divsChild>
    </w:div>
    <w:div w:id="614095294">
      <w:bodyDiv w:val="1"/>
      <w:marLeft w:val="0"/>
      <w:marRight w:val="0"/>
      <w:marTop w:val="0"/>
      <w:marBottom w:val="0"/>
      <w:divBdr>
        <w:top w:val="none" w:sz="0" w:space="0" w:color="auto"/>
        <w:left w:val="none" w:sz="0" w:space="0" w:color="auto"/>
        <w:bottom w:val="none" w:sz="0" w:space="0" w:color="auto"/>
        <w:right w:val="none" w:sz="0" w:space="0" w:color="auto"/>
      </w:divBdr>
    </w:div>
    <w:div w:id="696852611">
      <w:bodyDiv w:val="1"/>
      <w:marLeft w:val="0"/>
      <w:marRight w:val="0"/>
      <w:marTop w:val="0"/>
      <w:marBottom w:val="0"/>
      <w:divBdr>
        <w:top w:val="none" w:sz="0" w:space="0" w:color="auto"/>
        <w:left w:val="none" w:sz="0" w:space="0" w:color="auto"/>
        <w:bottom w:val="none" w:sz="0" w:space="0" w:color="auto"/>
        <w:right w:val="none" w:sz="0" w:space="0" w:color="auto"/>
      </w:divBdr>
    </w:div>
    <w:div w:id="701325590">
      <w:bodyDiv w:val="1"/>
      <w:marLeft w:val="0"/>
      <w:marRight w:val="0"/>
      <w:marTop w:val="0"/>
      <w:marBottom w:val="0"/>
      <w:divBdr>
        <w:top w:val="none" w:sz="0" w:space="0" w:color="auto"/>
        <w:left w:val="none" w:sz="0" w:space="0" w:color="auto"/>
        <w:bottom w:val="none" w:sz="0" w:space="0" w:color="auto"/>
        <w:right w:val="none" w:sz="0" w:space="0" w:color="auto"/>
      </w:divBdr>
    </w:div>
    <w:div w:id="753206789">
      <w:bodyDiv w:val="1"/>
      <w:marLeft w:val="0"/>
      <w:marRight w:val="0"/>
      <w:marTop w:val="0"/>
      <w:marBottom w:val="0"/>
      <w:divBdr>
        <w:top w:val="none" w:sz="0" w:space="0" w:color="auto"/>
        <w:left w:val="none" w:sz="0" w:space="0" w:color="auto"/>
        <w:bottom w:val="none" w:sz="0" w:space="0" w:color="auto"/>
        <w:right w:val="none" w:sz="0" w:space="0" w:color="auto"/>
      </w:divBdr>
    </w:div>
    <w:div w:id="845628538">
      <w:bodyDiv w:val="1"/>
      <w:marLeft w:val="0"/>
      <w:marRight w:val="0"/>
      <w:marTop w:val="0"/>
      <w:marBottom w:val="0"/>
      <w:divBdr>
        <w:top w:val="none" w:sz="0" w:space="0" w:color="auto"/>
        <w:left w:val="none" w:sz="0" w:space="0" w:color="auto"/>
        <w:bottom w:val="none" w:sz="0" w:space="0" w:color="auto"/>
        <w:right w:val="none" w:sz="0" w:space="0" w:color="auto"/>
      </w:divBdr>
    </w:div>
    <w:div w:id="867336180">
      <w:bodyDiv w:val="1"/>
      <w:marLeft w:val="0"/>
      <w:marRight w:val="0"/>
      <w:marTop w:val="0"/>
      <w:marBottom w:val="0"/>
      <w:divBdr>
        <w:top w:val="none" w:sz="0" w:space="0" w:color="auto"/>
        <w:left w:val="none" w:sz="0" w:space="0" w:color="auto"/>
        <w:bottom w:val="none" w:sz="0" w:space="0" w:color="auto"/>
        <w:right w:val="none" w:sz="0" w:space="0" w:color="auto"/>
      </w:divBdr>
      <w:divsChild>
        <w:div w:id="343942856">
          <w:marLeft w:val="0"/>
          <w:marRight w:val="0"/>
          <w:marTop w:val="0"/>
          <w:marBottom w:val="0"/>
          <w:divBdr>
            <w:top w:val="none" w:sz="0" w:space="0" w:color="auto"/>
            <w:left w:val="none" w:sz="0" w:space="0" w:color="auto"/>
            <w:bottom w:val="none" w:sz="0" w:space="0" w:color="auto"/>
            <w:right w:val="none" w:sz="0" w:space="0" w:color="auto"/>
          </w:divBdr>
        </w:div>
        <w:div w:id="866796759">
          <w:marLeft w:val="0"/>
          <w:marRight w:val="0"/>
          <w:marTop w:val="0"/>
          <w:marBottom w:val="0"/>
          <w:divBdr>
            <w:top w:val="none" w:sz="0" w:space="0" w:color="auto"/>
            <w:left w:val="none" w:sz="0" w:space="0" w:color="auto"/>
            <w:bottom w:val="none" w:sz="0" w:space="0" w:color="auto"/>
            <w:right w:val="none" w:sz="0" w:space="0" w:color="auto"/>
          </w:divBdr>
        </w:div>
        <w:div w:id="1383558622">
          <w:marLeft w:val="0"/>
          <w:marRight w:val="0"/>
          <w:marTop w:val="0"/>
          <w:marBottom w:val="0"/>
          <w:divBdr>
            <w:top w:val="none" w:sz="0" w:space="0" w:color="auto"/>
            <w:left w:val="none" w:sz="0" w:space="0" w:color="auto"/>
            <w:bottom w:val="none" w:sz="0" w:space="0" w:color="auto"/>
            <w:right w:val="none" w:sz="0" w:space="0" w:color="auto"/>
          </w:divBdr>
        </w:div>
        <w:div w:id="1715618438">
          <w:marLeft w:val="0"/>
          <w:marRight w:val="0"/>
          <w:marTop w:val="0"/>
          <w:marBottom w:val="0"/>
          <w:divBdr>
            <w:top w:val="none" w:sz="0" w:space="0" w:color="auto"/>
            <w:left w:val="none" w:sz="0" w:space="0" w:color="auto"/>
            <w:bottom w:val="none" w:sz="0" w:space="0" w:color="auto"/>
            <w:right w:val="none" w:sz="0" w:space="0" w:color="auto"/>
          </w:divBdr>
        </w:div>
        <w:div w:id="2025396001">
          <w:marLeft w:val="0"/>
          <w:marRight w:val="0"/>
          <w:marTop w:val="0"/>
          <w:marBottom w:val="0"/>
          <w:divBdr>
            <w:top w:val="none" w:sz="0" w:space="0" w:color="auto"/>
            <w:left w:val="none" w:sz="0" w:space="0" w:color="auto"/>
            <w:bottom w:val="none" w:sz="0" w:space="0" w:color="auto"/>
            <w:right w:val="none" w:sz="0" w:space="0" w:color="auto"/>
          </w:divBdr>
        </w:div>
      </w:divsChild>
    </w:div>
    <w:div w:id="882716680">
      <w:bodyDiv w:val="1"/>
      <w:marLeft w:val="0"/>
      <w:marRight w:val="0"/>
      <w:marTop w:val="0"/>
      <w:marBottom w:val="0"/>
      <w:divBdr>
        <w:top w:val="none" w:sz="0" w:space="0" w:color="auto"/>
        <w:left w:val="none" w:sz="0" w:space="0" w:color="auto"/>
        <w:bottom w:val="none" w:sz="0" w:space="0" w:color="auto"/>
        <w:right w:val="none" w:sz="0" w:space="0" w:color="auto"/>
      </w:divBdr>
    </w:div>
    <w:div w:id="886143054">
      <w:bodyDiv w:val="1"/>
      <w:marLeft w:val="0"/>
      <w:marRight w:val="0"/>
      <w:marTop w:val="0"/>
      <w:marBottom w:val="0"/>
      <w:divBdr>
        <w:top w:val="none" w:sz="0" w:space="0" w:color="auto"/>
        <w:left w:val="none" w:sz="0" w:space="0" w:color="auto"/>
        <w:bottom w:val="none" w:sz="0" w:space="0" w:color="auto"/>
        <w:right w:val="none" w:sz="0" w:space="0" w:color="auto"/>
      </w:divBdr>
    </w:div>
    <w:div w:id="899243826">
      <w:bodyDiv w:val="1"/>
      <w:marLeft w:val="0"/>
      <w:marRight w:val="0"/>
      <w:marTop w:val="0"/>
      <w:marBottom w:val="0"/>
      <w:divBdr>
        <w:top w:val="none" w:sz="0" w:space="0" w:color="auto"/>
        <w:left w:val="none" w:sz="0" w:space="0" w:color="auto"/>
        <w:bottom w:val="none" w:sz="0" w:space="0" w:color="auto"/>
        <w:right w:val="none" w:sz="0" w:space="0" w:color="auto"/>
      </w:divBdr>
    </w:div>
    <w:div w:id="911893647">
      <w:bodyDiv w:val="1"/>
      <w:marLeft w:val="0"/>
      <w:marRight w:val="0"/>
      <w:marTop w:val="0"/>
      <w:marBottom w:val="0"/>
      <w:divBdr>
        <w:top w:val="none" w:sz="0" w:space="0" w:color="auto"/>
        <w:left w:val="none" w:sz="0" w:space="0" w:color="auto"/>
        <w:bottom w:val="none" w:sz="0" w:space="0" w:color="auto"/>
        <w:right w:val="none" w:sz="0" w:space="0" w:color="auto"/>
      </w:divBdr>
    </w:div>
    <w:div w:id="923303189">
      <w:bodyDiv w:val="1"/>
      <w:marLeft w:val="0"/>
      <w:marRight w:val="0"/>
      <w:marTop w:val="0"/>
      <w:marBottom w:val="0"/>
      <w:divBdr>
        <w:top w:val="none" w:sz="0" w:space="0" w:color="auto"/>
        <w:left w:val="none" w:sz="0" w:space="0" w:color="auto"/>
        <w:bottom w:val="none" w:sz="0" w:space="0" w:color="auto"/>
        <w:right w:val="none" w:sz="0" w:space="0" w:color="auto"/>
      </w:divBdr>
      <w:divsChild>
        <w:div w:id="289938348">
          <w:marLeft w:val="0"/>
          <w:marRight w:val="0"/>
          <w:marTop w:val="0"/>
          <w:marBottom w:val="0"/>
          <w:divBdr>
            <w:top w:val="single" w:sz="2" w:space="0" w:color="FFFFFF"/>
            <w:left w:val="single" w:sz="2" w:space="0" w:color="FFFFFF"/>
            <w:bottom w:val="single" w:sz="2" w:space="0" w:color="FFFFFF"/>
            <w:right w:val="single" w:sz="2" w:space="0" w:color="FFFFFF"/>
          </w:divBdr>
          <w:divsChild>
            <w:div w:id="1173788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40796722">
      <w:bodyDiv w:val="1"/>
      <w:marLeft w:val="0"/>
      <w:marRight w:val="0"/>
      <w:marTop w:val="0"/>
      <w:marBottom w:val="0"/>
      <w:divBdr>
        <w:top w:val="none" w:sz="0" w:space="0" w:color="auto"/>
        <w:left w:val="none" w:sz="0" w:space="0" w:color="auto"/>
        <w:bottom w:val="none" w:sz="0" w:space="0" w:color="auto"/>
        <w:right w:val="none" w:sz="0" w:space="0" w:color="auto"/>
      </w:divBdr>
      <w:divsChild>
        <w:div w:id="2114591691">
          <w:marLeft w:val="0"/>
          <w:marRight w:val="0"/>
          <w:marTop w:val="0"/>
          <w:marBottom w:val="0"/>
          <w:divBdr>
            <w:top w:val="none" w:sz="0" w:space="0" w:color="auto"/>
            <w:left w:val="none" w:sz="0" w:space="0" w:color="auto"/>
            <w:bottom w:val="none" w:sz="0" w:space="0" w:color="auto"/>
            <w:right w:val="none" w:sz="0" w:space="0" w:color="auto"/>
          </w:divBdr>
          <w:divsChild>
            <w:div w:id="537812978">
              <w:marLeft w:val="0"/>
              <w:marRight w:val="0"/>
              <w:marTop w:val="0"/>
              <w:marBottom w:val="0"/>
              <w:divBdr>
                <w:top w:val="none" w:sz="0" w:space="0" w:color="auto"/>
                <w:left w:val="none" w:sz="0" w:space="0" w:color="auto"/>
                <w:bottom w:val="none" w:sz="0" w:space="0" w:color="auto"/>
                <w:right w:val="none" w:sz="0" w:space="0" w:color="auto"/>
              </w:divBdr>
              <w:divsChild>
                <w:div w:id="35591848">
                  <w:marLeft w:val="0"/>
                  <w:marRight w:val="0"/>
                  <w:marTop w:val="0"/>
                  <w:marBottom w:val="0"/>
                  <w:divBdr>
                    <w:top w:val="none" w:sz="0" w:space="0" w:color="auto"/>
                    <w:left w:val="none" w:sz="0" w:space="0" w:color="auto"/>
                    <w:bottom w:val="none" w:sz="0" w:space="0" w:color="auto"/>
                    <w:right w:val="none" w:sz="0" w:space="0" w:color="auto"/>
                  </w:divBdr>
                </w:div>
                <w:div w:id="63450729">
                  <w:marLeft w:val="0"/>
                  <w:marRight w:val="0"/>
                  <w:marTop w:val="0"/>
                  <w:marBottom w:val="0"/>
                  <w:divBdr>
                    <w:top w:val="none" w:sz="0" w:space="0" w:color="auto"/>
                    <w:left w:val="none" w:sz="0" w:space="0" w:color="auto"/>
                    <w:bottom w:val="none" w:sz="0" w:space="0" w:color="auto"/>
                    <w:right w:val="none" w:sz="0" w:space="0" w:color="auto"/>
                  </w:divBdr>
                </w:div>
                <w:div w:id="86468538">
                  <w:marLeft w:val="0"/>
                  <w:marRight w:val="0"/>
                  <w:marTop w:val="0"/>
                  <w:marBottom w:val="0"/>
                  <w:divBdr>
                    <w:top w:val="none" w:sz="0" w:space="0" w:color="auto"/>
                    <w:left w:val="none" w:sz="0" w:space="0" w:color="auto"/>
                    <w:bottom w:val="none" w:sz="0" w:space="0" w:color="auto"/>
                    <w:right w:val="none" w:sz="0" w:space="0" w:color="auto"/>
                  </w:divBdr>
                </w:div>
                <w:div w:id="121309156">
                  <w:marLeft w:val="0"/>
                  <w:marRight w:val="0"/>
                  <w:marTop w:val="0"/>
                  <w:marBottom w:val="0"/>
                  <w:divBdr>
                    <w:top w:val="none" w:sz="0" w:space="0" w:color="auto"/>
                    <w:left w:val="none" w:sz="0" w:space="0" w:color="auto"/>
                    <w:bottom w:val="none" w:sz="0" w:space="0" w:color="auto"/>
                    <w:right w:val="none" w:sz="0" w:space="0" w:color="auto"/>
                  </w:divBdr>
                </w:div>
                <w:div w:id="155003869">
                  <w:marLeft w:val="0"/>
                  <w:marRight w:val="0"/>
                  <w:marTop w:val="0"/>
                  <w:marBottom w:val="0"/>
                  <w:divBdr>
                    <w:top w:val="none" w:sz="0" w:space="0" w:color="auto"/>
                    <w:left w:val="none" w:sz="0" w:space="0" w:color="auto"/>
                    <w:bottom w:val="none" w:sz="0" w:space="0" w:color="auto"/>
                    <w:right w:val="none" w:sz="0" w:space="0" w:color="auto"/>
                  </w:divBdr>
                </w:div>
                <w:div w:id="198325232">
                  <w:marLeft w:val="0"/>
                  <w:marRight w:val="0"/>
                  <w:marTop w:val="0"/>
                  <w:marBottom w:val="0"/>
                  <w:divBdr>
                    <w:top w:val="none" w:sz="0" w:space="0" w:color="auto"/>
                    <w:left w:val="none" w:sz="0" w:space="0" w:color="auto"/>
                    <w:bottom w:val="none" w:sz="0" w:space="0" w:color="auto"/>
                    <w:right w:val="none" w:sz="0" w:space="0" w:color="auto"/>
                  </w:divBdr>
                </w:div>
                <w:div w:id="206994988">
                  <w:marLeft w:val="0"/>
                  <w:marRight w:val="0"/>
                  <w:marTop w:val="0"/>
                  <w:marBottom w:val="0"/>
                  <w:divBdr>
                    <w:top w:val="none" w:sz="0" w:space="0" w:color="auto"/>
                    <w:left w:val="none" w:sz="0" w:space="0" w:color="auto"/>
                    <w:bottom w:val="none" w:sz="0" w:space="0" w:color="auto"/>
                    <w:right w:val="none" w:sz="0" w:space="0" w:color="auto"/>
                  </w:divBdr>
                </w:div>
                <w:div w:id="215747752">
                  <w:marLeft w:val="0"/>
                  <w:marRight w:val="0"/>
                  <w:marTop w:val="0"/>
                  <w:marBottom w:val="0"/>
                  <w:divBdr>
                    <w:top w:val="none" w:sz="0" w:space="0" w:color="auto"/>
                    <w:left w:val="none" w:sz="0" w:space="0" w:color="auto"/>
                    <w:bottom w:val="none" w:sz="0" w:space="0" w:color="auto"/>
                    <w:right w:val="none" w:sz="0" w:space="0" w:color="auto"/>
                  </w:divBdr>
                </w:div>
                <w:div w:id="257714913">
                  <w:marLeft w:val="0"/>
                  <w:marRight w:val="0"/>
                  <w:marTop w:val="0"/>
                  <w:marBottom w:val="0"/>
                  <w:divBdr>
                    <w:top w:val="none" w:sz="0" w:space="0" w:color="auto"/>
                    <w:left w:val="none" w:sz="0" w:space="0" w:color="auto"/>
                    <w:bottom w:val="none" w:sz="0" w:space="0" w:color="auto"/>
                    <w:right w:val="none" w:sz="0" w:space="0" w:color="auto"/>
                  </w:divBdr>
                </w:div>
                <w:div w:id="353001516">
                  <w:marLeft w:val="0"/>
                  <w:marRight w:val="0"/>
                  <w:marTop w:val="0"/>
                  <w:marBottom w:val="0"/>
                  <w:divBdr>
                    <w:top w:val="none" w:sz="0" w:space="0" w:color="auto"/>
                    <w:left w:val="none" w:sz="0" w:space="0" w:color="auto"/>
                    <w:bottom w:val="none" w:sz="0" w:space="0" w:color="auto"/>
                    <w:right w:val="none" w:sz="0" w:space="0" w:color="auto"/>
                  </w:divBdr>
                </w:div>
                <w:div w:id="369841386">
                  <w:marLeft w:val="0"/>
                  <w:marRight w:val="0"/>
                  <w:marTop w:val="0"/>
                  <w:marBottom w:val="0"/>
                  <w:divBdr>
                    <w:top w:val="none" w:sz="0" w:space="0" w:color="auto"/>
                    <w:left w:val="none" w:sz="0" w:space="0" w:color="auto"/>
                    <w:bottom w:val="none" w:sz="0" w:space="0" w:color="auto"/>
                    <w:right w:val="none" w:sz="0" w:space="0" w:color="auto"/>
                  </w:divBdr>
                </w:div>
                <w:div w:id="372191527">
                  <w:marLeft w:val="0"/>
                  <w:marRight w:val="0"/>
                  <w:marTop w:val="0"/>
                  <w:marBottom w:val="0"/>
                  <w:divBdr>
                    <w:top w:val="none" w:sz="0" w:space="0" w:color="auto"/>
                    <w:left w:val="none" w:sz="0" w:space="0" w:color="auto"/>
                    <w:bottom w:val="none" w:sz="0" w:space="0" w:color="auto"/>
                    <w:right w:val="none" w:sz="0" w:space="0" w:color="auto"/>
                  </w:divBdr>
                </w:div>
                <w:div w:id="376394753">
                  <w:marLeft w:val="0"/>
                  <w:marRight w:val="0"/>
                  <w:marTop w:val="0"/>
                  <w:marBottom w:val="0"/>
                  <w:divBdr>
                    <w:top w:val="none" w:sz="0" w:space="0" w:color="auto"/>
                    <w:left w:val="none" w:sz="0" w:space="0" w:color="auto"/>
                    <w:bottom w:val="none" w:sz="0" w:space="0" w:color="auto"/>
                    <w:right w:val="none" w:sz="0" w:space="0" w:color="auto"/>
                  </w:divBdr>
                </w:div>
                <w:div w:id="378475705">
                  <w:marLeft w:val="0"/>
                  <w:marRight w:val="0"/>
                  <w:marTop w:val="0"/>
                  <w:marBottom w:val="0"/>
                  <w:divBdr>
                    <w:top w:val="none" w:sz="0" w:space="0" w:color="auto"/>
                    <w:left w:val="none" w:sz="0" w:space="0" w:color="auto"/>
                    <w:bottom w:val="none" w:sz="0" w:space="0" w:color="auto"/>
                    <w:right w:val="none" w:sz="0" w:space="0" w:color="auto"/>
                  </w:divBdr>
                </w:div>
                <w:div w:id="391002901">
                  <w:marLeft w:val="0"/>
                  <w:marRight w:val="0"/>
                  <w:marTop w:val="0"/>
                  <w:marBottom w:val="0"/>
                  <w:divBdr>
                    <w:top w:val="none" w:sz="0" w:space="0" w:color="auto"/>
                    <w:left w:val="none" w:sz="0" w:space="0" w:color="auto"/>
                    <w:bottom w:val="none" w:sz="0" w:space="0" w:color="auto"/>
                    <w:right w:val="none" w:sz="0" w:space="0" w:color="auto"/>
                  </w:divBdr>
                </w:div>
                <w:div w:id="423915190">
                  <w:marLeft w:val="0"/>
                  <w:marRight w:val="0"/>
                  <w:marTop w:val="0"/>
                  <w:marBottom w:val="0"/>
                  <w:divBdr>
                    <w:top w:val="none" w:sz="0" w:space="0" w:color="auto"/>
                    <w:left w:val="none" w:sz="0" w:space="0" w:color="auto"/>
                    <w:bottom w:val="none" w:sz="0" w:space="0" w:color="auto"/>
                    <w:right w:val="none" w:sz="0" w:space="0" w:color="auto"/>
                  </w:divBdr>
                </w:div>
                <w:div w:id="514149255">
                  <w:marLeft w:val="0"/>
                  <w:marRight w:val="0"/>
                  <w:marTop w:val="0"/>
                  <w:marBottom w:val="0"/>
                  <w:divBdr>
                    <w:top w:val="none" w:sz="0" w:space="0" w:color="auto"/>
                    <w:left w:val="none" w:sz="0" w:space="0" w:color="auto"/>
                    <w:bottom w:val="none" w:sz="0" w:space="0" w:color="auto"/>
                    <w:right w:val="none" w:sz="0" w:space="0" w:color="auto"/>
                  </w:divBdr>
                </w:div>
                <w:div w:id="535191928">
                  <w:marLeft w:val="0"/>
                  <w:marRight w:val="0"/>
                  <w:marTop w:val="0"/>
                  <w:marBottom w:val="0"/>
                  <w:divBdr>
                    <w:top w:val="none" w:sz="0" w:space="0" w:color="auto"/>
                    <w:left w:val="none" w:sz="0" w:space="0" w:color="auto"/>
                    <w:bottom w:val="none" w:sz="0" w:space="0" w:color="auto"/>
                    <w:right w:val="none" w:sz="0" w:space="0" w:color="auto"/>
                  </w:divBdr>
                </w:div>
                <w:div w:id="546910923">
                  <w:marLeft w:val="0"/>
                  <w:marRight w:val="0"/>
                  <w:marTop w:val="0"/>
                  <w:marBottom w:val="0"/>
                  <w:divBdr>
                    <w:top w:val="none" w:sz="0" w:space="0" w:color="auto"/>
                    <w:left w:val="none" w:sz="0" w:space="0" w:color="auto"/>
                    <w:bottom w:val="none" w:sz="0" w:space="0" w:color="auto"/>
                    <w:right w:val="none" w:sz="0" w:space="0" w:color="auto"/>
                  </w:divBdr>
                </w:div>
                <w:div w:id="605385991">
                  <w:marLeft w:val="0"/>
                  <w:marRight w:val="0"/>
                  <w:marTop w:val="0"/>
                  <w:marBottom w:val="0"/>
                  <w:divBdr>
                    <w:top w:val="none" w:sz="0" w:space="0" w:color="auto"/>
                    <w:left w:val="none" w:sz="0" w:space="0" w:color="auto"/>
                    <w:bottom w:val="none" w:sz="0" w:space="0" w:color="auto"/>
                    <w:right w:val="none" w:sz="0" w:space="0" w:color="auto"/>
                  </w:divBdr>
                </w:div>
                <w:div w:id="633487137">
                  <w:marLeft w:val="0"/>
                  <w:marRight w:val="0"/>
                  <w:marTop w:val="0"/>
                  <w:marBottom w:val="0"/>
                  <w:divBdr>
                    <w:top w:val="none" w:sz="0" w:space="0" w:color="auto"/>
                    <w:left w:val="none" w:sz="0" w:space="0" w:color="auto"/>
                    <w:bottom w:val="none" w:sz="0" w:space="0" w:color="auto"/>
                    <w:right w:val="none" w:sz="0" w:space="0" w:color="auto"/>
                  </w:divBdr>
                </w:div>
                <w:div w:id="701832241">
                  <w:marLeft w:val="0"/>
                  <w:marRight w:val="0"/>
                  <w:marTop w:val="0"/>
                  <w:marBottom w:val="0"/>
                  <w:divBdr>
                    <w:top w:val="none" w:sz="0" w:space="0" w:color="auto"/>
                    <w:left w:val="none" w:sz="0" w:space="0" w:color="auto"/>
                    <w:bottom w:val="none" w:sz="0" w:space="0" w:color="auto"/>
                    <w:right w:val="none" w:sz="0" w:space="0" w:color="auto"/>
                  </w:divBdr>
                </w:div>
                <w:div w:id="707803350">
                  <w:marLeft w:val="0"/>
                  <w:marRight w:val="0"/>
                  <w:marTop w:val="0"/>
                  <w:marBottom w:val="0"/>
                  <w:divBdr>
                    <w:top w:val="none" w:sz="0" w:space="0" w:color="auto"/>
                    <w:left w:val="none" w:sz="0" w:space="0" w:color="auto"/>
                    <w:bottom w:val="none" w:sz="0" w:space="0" w:color="auto"/>
                    <w:right w:val="none" w:sz="0" w:space="0" w:color="auto"/>
                  </w:divBdr>
                </w:div>
                <w:div w:id="709962523">
                  <w:marLeft w:val="0"/>
                  <w:marRight w:val="0"/>
                  <w:marTop w:val="0"/>
                  <w:marBottom w:val="0"/>
                  <w:divBdr>
                    <w:top w:val="none" w:sz="0" w:space="0" w:color="auto"/>
                    <w:left w:val="none" w:sz="0" w:space="0" w:color="auto"/>
                    <w:bottom w:val="none" w:sz="0" w:space="0" w:color="auto"/>
                    <w:right w:val="none" w:sz="0" w:space="0" w:color="auto"/>
                  </w:divBdr>
                </w:div>
                <w:div w:id="864824524">
                  <w:marLeft w:val="0"/>
                  <w:marRight w:val="0"/>
                  <w:marTop w:val="0"/>
                  <w:marBottom w:val="0"/>
                  <w:divBdr>
                    <w:top w:val="none" w:sz="0" w:space="0" w:color="auto"/>
                    <w:left w:val="none" w:sz="0" w:space="0" w:color="auto"/>
                    <w:bottom w:val="none" w:sz="0" w:space="0" w:color="auto"/>
                    <w:right w:val="none" w:sz="0" w:space="0" w:color="auto"/>
                  </w:divBdr>
                </w:div>
                <w:div w:id="866455010">
                  <w:marLeft w:val="0"/>
                  <w:marRight w:val="0"/>
                  <w:marTop w:val="0"/>
                  <w:marBottom w:val="0"/>
                  <w:divBdr>
                    <w:top w:val="none" w:sz="0" w:space="0" w:color="auto"/>
                    <w:left w:val="none" w:sz="0" w:space="0" w:color="auto"/>
                    <w:bottom w:val="none" w:sz="0" w:space="0" w:color="auto"/>
                    <w:right w:val="none" w:sz="0" w:space="0" w:color="auto"/>
                  </w:divBdr>
                </w:div>
                <w:div w:id="878394859">
                  <w:marLeft w:val="0"/>
                  <w:marRight w:val="0"/>
                  <w:marTop w:val="0"/>
                  <w:marBottom w:val="0"/>
                  <w:divBdr>
                    <w:top w:val="none" w:sz="0" w:space="0" w:color="auto"/>
                    <w:left w:val="none" w:sz="0" w:space="0" w:color="auto"/>
                    <w:bottom w:val="none" w:sz="0" w:space="0" w:color="auto"/>
                    <w:right w:val="none" w:sz="0" w:space="0" w:color="auto"/>
                  </w:divBdr>
                </w:div>
                <w:div w:id="919824789">
                  <w:marLeft w:val="0"/>
                  <w:marRight w:val="0"/>
                  <w:marTop w:val="0"/>
                  <w:marBottom w:val="0"/>
                  <w:divBdr>
                    <w:top w:val="none" w:sz="0" w:space="0" w:color="auto"/>
                    <w:left w:val="none" w:sz="0" w:space="0" w:color="auto"/>
                    <w:bottom w:val="none" w:sz="0" w:space="0" w:color="auto"/>
                    <w:right w:val="none" w:sz="0" w:space="0" w:color="auto"/>
                  </w:divBdr>
                </w:div>
                <w:div w:id="1065764863">
                  <w:marLeft w:val="0"/>
                  <w:marRight w:val="0"/>
                  <w:marTop w:val="0"/>
                  <w:marBottom w:val="0"/>
                  <w:divBdr>
                    <w:top w:val="none" w:sz="0" w:space="0" w:color="auto"/>
                    <w:left w:val="none" w:sz="0" w:space="0" w:color="auto"/>
                    <w:bottom w:val="none" w:sz="0" w:space="0" w:color="auto"/>
                    <w:right w:val="none" w:sz="0" w:space="0" w:color="auto"/>
                  </w:divBdr>
                </w:div>
                <w:div w:id="1099956612">
                  <w:marLeft w:val="0"/>
                  <w:marRight w:val="0"/>
                  <w:marTop w:val="0"/>
                  <w:marBottom w:val="0"/>
                  <w:divBdr>
                    <w:top w:val="none" w:sz="0" w:space="0" w:color="auto"/>
                    <w:left w:val="none" w:sz="0" w:space="0" w:color="auto"/>
                    <w:bottom w:val="none" w:sz="0" w:space="0" w:color="auto"/>
                    <w:right w:val="none" w:sz="0" w:space="0" w:color="auto"/>
                  </w:divBdr>
                </w:div>
                <w:div w:id="1132403013">
                  <w:marLeft w:val="0"/>
                  <w:marRight w:val="0"/>
                  <w:marTop w:val="0"/>
                  <w:marBottom w:val="0"/>
                  <w:divBdr>
                    <w:top w:val="none" w:sz="0" w:space="0" w:color="auto"/>
                    <w:left w:val="none" w:sz="0" w:space="0" w:color="auto"/>
                    <w:bottom w:val="none" w:sz="0" w:space="0" w:color="auto"/>
                    <w:right w:val="none" w:sz="0" w:space="0" w:color="auto"/>
                  </w:divBdr>
                </w:div>
                <w:div w:id="1158306356">
                  <w:marLeft w:val="0"/>
                  <w:marRight w:val="0"/>
                  <w:marTop w:val="0"/>
                  <w:marBottom w:val="0"/>
                  <w:divBdr>
                    <w:top w:val="none" w:sz="0" w:space="0" w:color="auto"/>
                    <w:left w:val="none" w:sz="0" w:space="0" w:color="auto"/>
                    <w:bottom w:val="none" w:sz="0" w:space="0" w:color="auto"/>
                    <w:right w:val="none" w:sz="0" w:space="0" w:color="auto"/>
                  </w:divBdr>
                </w:div>
                <w:div w:id="1158808686">
                  <w:marLeft w:val="0"/>
                  <w:marRight w:val="0"/>
                  <w:marTop w:val="0"/>
                  <w:marBottom w:val="0"/>
                  <w:divBdr>
                    <w:top w:val="none" w:sz="0" w:space="0" w:color="auto"/>
                    <w:left w:val="none" w:sz="0" w:space="0" w:color="auto"/>
                    <w:bottom w:val="none" w:sz="0" w:space="0" w:color="auto"/>
                    <w:right w:val="none" w:sz="0" w:space="0" w:color="auto"/>
                  </w:divBdr>
                </w:div>
                <w:div w:id="1261454608">
                  <w:marLeft w:val="0"/>
                  <w:marRight w:val="0"/>
                  <w:marTop w:val="0"/>
                  <w:marBottom w:val="0"/>
                  <w:divBdr>
                    <w:top w:val="none" w:sz="0" w:space="0" w:color="auto"/>
                    <w:left w:val="none" w:sz="0" w:space="0" w:color="auto"/>
                    <w:bottom w:val="none" w:sz="0" w:space="0" w:color="auto"/>
                    <w:right w:val="none" w:sz="0" w:space="0" w:color="auto"/>
                  </w:divBdr>
                </w:div>
                <w:div w:id="1276600553">
                  <w:marLeft w:val="0"/>
                  <w:marRight w:val="0"/>
                  <w:marTop w:val="0"/>
                  <w:marBottom w:val="0"/>
                  <w:divBdr>
                    <w:top w:val="none" w:sz="0" w:space="0" w:color="auto"/>
                    <w:left w:val="none" w:sz="0" w:space="0" w:color="auto"/>
                    <w:bottom w:val="none" w:sz="0" w:space="0" w:color="auto"/>
                    <w:right w:val="none" w:sz="0" w:space="0" w:color="auto"/>
                  </w:divBdr>
                </w:div>
                <w:div w:id="1300916870">
                  <w:marLeft w:val="0"/>
                  <w:marRight w:val="0"/>
                  <w:marTop w:val="0"/>
                  <w:marBottom w:val="0"/>
                  <w:divBdr>
                    <w:top w:val="none" w:sz="0" w:space="0" w:color="auto"/>
                    <w:left w:val="none" w:sz="0" w:space="0" w:color="auto"/>
                    <w:bottom w:val="none" w:sz="0" w:space="0" w:color="auto"/>
                    <w:right w:val="none" w:sz="0" w:space="0" w:color="auto"/>
                  </w:divBdr>
                </w:div>
                <w:div w:id="1354652911">
                  <w:marLeft w:val="0"/>
                  <w:marRight w:val="0"/>
                  <w:marTop w:val="0"/>
                  <w:marBottom w:val="0"/>
                  <w:divBdr>
                    <w:top w:val="none" w:sz="0" w:space="0" w:color="auto"/>
                    <w:left w:val="none" w:sz="0" w:space="0" w:color="auto"/>
                    <w:bottom w:val="none" w:sz="0" w:space="0" w:color="auto"/>
                    <w:right w:val="none" w:sz="0" w:space="0" w:color="auto"/>
                  </w:divBdr>
                </w:div>
                <w:div w:id="1391610193">
                  <w:marLeft w:val="0"/>
                  <w:marRight w:val="0"/>
                  <w:marTop w:val="0"/>
                  <w:marBottom w:val="0"/>
                  <w:divBdr>
                    <w:top w:val="none" w:sz="0" w:space="0" w:color="auto"/>
                    <w:left w:val="none" w:sz="0" w:space="0" w:color="auto"/>
                    <w:bottom w:val="none" w:sz="0" w:space="0" w:color="auto"/>
                    <w:right w:val="none" w:sz="0" w:space="0" w:color="auto"/>
                  </w:divBdr>
                </w:div>
                <w:div w:id="1436557665">
                  <w:marLeft w:val="0"/>
                  <w:marRight w:val="0"/>
                  <w:marTop w:val="0"/>
                  <w:marBottom w:val="0"/>
                  <w:divBdr>
                    <w:top w:val="none" w:sz="0" w:space="0" w:color="auto"/>
                    <w:left w:val="none" w:sz="0" w:space="0" w:color="auto"/>
                    <w:bottom w:val="none" w:sz="0" w:space="0" w:color="auto"/>
                    <w:right w:val="none" w:sz="0" w:space="0" w:color="auto"/>
                  </w:divBdr>
                </w:div>
                <w:div w:id="1522863706">
                  <w:marLeft w:val="0"/>
                  <w:marRight w:val="0"/>
                  <w:marTop w:val="0"/>
                  <w:marBottom w:val="0"/>
                  <w:divBdr>
                    <w:top w:val="none" w:sz="0" w:space="0" w:color="auto"/>
                    <w:left w:val="none" w:sz="0" w:space="0" w:color="auto"/>
                    <w:bottom w:val="none" w:sz="0" w:space="0" w:color="auto"/>
                    <w:right w:val="none" w:sz="0" w:space="0" w:color="auto"/>
                  </w:divBdr>
                </w:div>
                <w:div w:id="1523547891">
                  <w:marLeft w:val="0"/>
                  <w:marRight w:val="0"/>
                  <w:marTop w:val="0"/>
                  <w:marBottom w:val="0"/>
                  <w:divBdr>
                    <w:top w:val="none" w:sz="0" w:space="0" w:color="auto"/>
                    <w:left w:val="none" w:sz="0" w:space="0" w:color="auto"/>
                    <w:bottom w:val="none" w:sz="0" w:space="0" w:color="auto"/>
                    <w:right w:val="none" w:sz="0" w:space="0" w:color="auto"/>
                  </w:divBdr>
                </w:div>
                <w:div w:id="1692533748">
                  <w:marLeft w:val="0"/>
                  <w:marRight w:val="0"/>
                  <w:marTop w:val="0"/>
                  <w:marBottom w:val="0"/>
                  <w:divBdr>
                    <w:top w:val="none" w:sz="0" w:space="0" w:color="auto"/>
                    <w:left w:val="none" w:sz="0" w:space="0" w:color="auto"/>
                    <w:bottom w:val="none" w:sz="0" w:space="0" w:color="auto"/>
                    <w:right w:val="none" w:sz="0" w:space="0" w:color="auto"/>
                  </w:divBdr>
                </w:div>
                <w:div w:id="1727875526">
                  <w:marLeft w:val="0"/>
                  <w:marRight w:val="0"/>
                  <w:marTop w:val="0"/>
                  <w:marBottom w:val="0"/>
                  <w:divBdr>
                    <w:top w:val="none" w:sz="0" w:space="0" w:color="auto"/>
                    <w:left w:val="none" w:sz="0" w:space="0" w:color="auto"/>
                    <w:bottom w:val="none" w:sz="0" w:space="0" w:color="auto"/>
                    <w:right w:val="none" w:sz="0" w:space="0" w:color="auto"/>
                  </w:divBdr>
                </w:div>
                <w:div w:id="1795714728">
                  <w:marLeft w:val="0"/>
                  <w:marRight w:val="0"/>
                  <w:marTop w:val="0"/>
                  <w:marBottom w:val="0"/>
                  <w:divBdr>
                    <w:top w:val="none" w:sz="0" w:space="0" w:color="auto"/>
                    <w:left w:val="none" w:sz="0" w:space="0" w:color="auto"/>
                    <w:bottom w:val="none" w:sz="0" w:space="0" w:color="auto"/>
                    <w:right w:val="none" w:sz="0" w:space="0" w:color="auto"/>
                  </w:divBdr>
                </w:div>
                <w:div w:id="1851680596">
                  <w:marLeft w:val="0"/>
                  <w:marRight w:val="0"/>
                  <w:marTop w:val="0"/>
                  <w:marBottom w:val="0"/>
                  <w:divBdr>
                    <w:top w:val="none" w:sz="0" w:space="0" w:color="auto"/>
                    <w:left w:val="none" w:sz="0" w:space="0" w:color="auto"/>
                    <w:bottom w:val="none" w:sz="0" w:space="0" w:color="auto"/>
                    <w:right w:val="none" w:sz="0" w:space="0" w:color="auto"/>
                  </w:divBdr>
                </w:div>
                <w:div w:id="1873612563">
                  <w:marLeft w:val="0"/>
                  <w:marRight w:val="0"/>
                  <w:marTop w:val="0"/>
                  <w:marBottom w:val="0"/>
                  <w:divBdr>
                    <w:top w:val="none" w:sz="0" w:space="0" w:color="auto"/>
                    <w:left w:val="none" w:sz="0" w:space="0" w:color="auto"/>
                    <w:bottom w:val="none" w:sz="0" w:space="0" w:color="auto"/>
                    <w:right w:val="none" w:sz="0" w:space="0" w:color="auto"/>
                  </w:divBdr>
                </w:div>
                <w:div w:id="1922061311">
                  <w:marLeft w:val="0"/>
                  <w:marRight w:val="0"/>
                  <w:marTop w:val="0"/>
                  <w:marBottom w:val="0"/>
                  <w:divBdr>
                    <w:top w:val="none" w:sz="0" w:space="0" w:color="auto"/>
                    <w:left w:val="none" w:sz="0" w:space="0" w:color="auto"/>
                    <w:bottom w:val="none" w:sz="0" w:space="0" w:color="auto"/>
                    <w:right w:val="none" w:sz="0" w:space="0" w:color="auto"/>
                  </w:divBdr>
                </w:div>
                <w:div w:id="1947157699">
                  <w:marLeft w:val="0"/>
                  <w:marRight w:val="0"/>
                  <w:marTop w:val="0"/>
                  <w:marBottom w:val="0"/>
                  <w:divBdr>
                    <w:top w:val="none" w:sz="0" w:space="0" w:color="auto"/>
                    <w:left w:val="none" w:sz="0" w:space="0" w:color="auto"/>
                    <w:bottom w:val="none" w:sz="0" w:space="0" w:color="auto"/>
                    <w:right w:val="none" w:sz="0" w:space="0" w:color="auto"/>
                  </w:divBdr>
                </w:div>
                <w:div w:id="1964580442">
                  <w:marLeft w:val="0"/>
                  <w:marRight w:val="0"/>
                  <w:marTop w:val="0"/>
                  <w:marBottom w:val="0"/>
                  <w:divBdr>
                    <w:top w:val="none" w:sz="0" w:space="0" w:color="auto"/>
                    <w:left w:val="none" w:sz="0" w:space="0" w:color="auto"/>
                    <w:bottom w:val="none" w:sz="0" w:space="0" w:color="auto"/>
                    <w:right w:val="none" w:sz="0" w:space="0" w:color="auto"/>
                  </w:divBdr>
                </w:div>
                <w:div w:id="2001499123">
                  <w:marLeft w:val="0"/>
                  <w:marRight w:val="0"/>
                  <w:marTop w:val="0"/>
                  <w:marBottom w:val="0"/>
                  <w:divBdr>
                    <w:top w:val="none" w:sz="0" w:space="0" w:color="auto"/>
                    <w:left w:val="none" w:sz="0" w:space="0" w:color="auto"/>
                    <w:bottom w:val="none" w:sz="0" w:space="0" w:color="auto"/>
                    <w:right w:val="none" w:sz="0" w:space="0" w:color="auto"/>
                  </w:divBdr>
                </w:div>
                <w:div w:id="2031756477">
                  <w:marLeft w:val="0"/>
                  <w:marRight w:val="0"/>
                  <w:marTop w:val="0"/>
                  <w:marBottom w:val="0"/>
                  <w:divBdr>
                    <w:top w:val="none" w:sz="0" w:space="0" w:color="auto"/>
                    <w:left w:val="none" w:sz="0" w:space="0" w:color="auto"/>
                    <w:bottom w:val="none" w:sz="0" w:space="0" w:color="auto"/>
                    <w:right w:val="none" w:sz="0" w:space="0" w:color="auto"/>
                  </w:divBdr>
                </w:div>
                <w:div w:id="2066029320">
                  <w:marLeft w:val="0"/>
                  <w:marRight w:val="0"/>
                  <w:marTop w:val="0"/>
                  <w:marBottom w:val="0"/>
                  <w:divBdr>
                    <w:top w:val="none" w:sz="0" w:space="0" w:color="auto"/>
                    <w:left w:val="none" w:sz="0" w:space="0" w:color="auto"/>
                    <w:bottom w:val="none" w:sz="0" w:space="0" w:color="auto"/>
                    <w:right w:val="none" w:sz="0" w:space="0" w:color="auto"/>
                  </w:divBdr>
                </w:div>
                <w:div w:id="2072732698">
                  <w:marLeft w:val="0"/>
                  <w:marRight w:val="0"/>
                  <w:marTop w:val="0"/>
                  <w:marBottom w:val="0"/>
                  <w:divBdr>
                    <w:top w:val="none" w:sz="0" w:space="0" w:color="auto"/>
                    <w:left w:val="none" w:sz="0" w:space="0" w:color="auto"/>
                    <w:bottom w:val="none" w:sz="0" w:space="0" w:color="auto"/>
                    <w:right w:val="none" w:sz="0" w:space="0" w:color="auto"/>
                  </w:divBdr>
                </w:div>
                <w:div w:id="21285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6290">
      <w:bodyDiv w:val="1"/>
      <w:marLeft w:val="0"/>
      <w:marRight w:val="0"/>
      <w:marTop w:val="0"/>
      <w:marBottom w:val="0"/>
      <w:divBdr>
        <w:top w:val="none" w:sz="0" w:space="0" w:color="auto"/>
        <w:left w:val="none" w:sz="0" w:space="0" w:color="auto"/>
        <w:bottom w:val="none" w:sz="0" w:space="0" w:color="auto"/>
        <w:right w:val="none" w:sz="0" w:space="0" w:color="auto"/>
      </w:divBdr>
      <w:divsChild>
        <w:div w:id="1978215949">
          <w:marLeft w:val="0"/>
          <w:marRight w:val="0"/>
          <w:marTop w:val="0"/>
          <w:marBottom w:val="0"/>
          <w:divBdr>
            <w:top w:val="none" w:sz="0" w:space="0" w:color="auto"/>
            <w:left w:val="none" w:sz="0" w:space="0" w:color="auto"/>
            <w:bottom w:val="none" w:sz="0" w:space="0" w:color="auto"/>
            <w:right w:val="none" w:sz="0" w:space="0" w:color="auto"/>
          </w:divBdr>
          <w:divsChild>
            <w:div w:id="6444040">
              <w:marLeft w:val="0"/>
              <w:marRight w:val="0"/>
              <w:marTop w:val="0"/>
              <w:marBottom w:val="0"/>
              <w:divBdr>
                <w:top w:val="none" w:sz="0" w:space="0" w:color="auto"/>
                <w:left w:val="none" w:sz="0" w:space="0" w:color="auto"/>
                <w:bottom w:val="none" w:sz="0" w:space="0" w:color="auto"/>
                <w:right w:val="none" w:sz="0" w:space="0" w:color="auto"/>
              </w:divBdr>
            </w:div>
            <w:div w:id="371853669">
              <w:marLeft w:val="0"/>
              <w:marRight w:val="0"/>
              <w:marTop w:val="0"/>
              <w:marBottom w:val="0"/>
              <w:divBdr>
                <w:top w:val="none" w:sz="0" w:space="0" w:color="auto"/>
                <w:left w:val="none" w:sz="0" w:space="0" w:color="auto"/>
                <w:bottom w:val="none" w:sz="0" w:space="0" w:color="auto"/>
                <w:right w:val="none" w:sz="0" w:space="0" w:color="auto"/>
              </w:divBdr>
            </w:div>
            <w:div w:id="583993472">
              <w:marLeft w:val="0"/>
              <w:marRight w:val="0"/>
              <w:marTop w:val="0"/>
              <w:marBottom w:val="0"/>
              <w:divBdr>
                <w:top w:val="none" w:sz="0" w:space="0" w:color="auto"/>
                <w:left w:val="none" w:sz="0" w:space="0" w:color="auto"/>
                <w:bottom w:val="none" w:sz="0" w:space="0" w:color="auto"/>
                <w:right w:val="none" w:sz="0" w:space="0" w:color="auto"/>
              </w:divBdr>
            </w:div>
            <w:div w:id="585500223">
              <w:marLeft w:val="0"/>
              <w:marRight w:val="0"/>
              <w:marTop w:val="0"/>
              <w:marBottom w:val="0"/>
              <w:divBdr>
                <w:top w:val="none" w:sz="0" w:space="0" w:color="auto"/>
                <w:left w:val="none" w:sz="0" w:space="0" w:color="auto"/>
                <w:bottom w:val="none" w:sz="0" w:space="0" w:color="auto"/>
                <w:right w:val="none" w:sz="0" w:space="0" w:color="auto"/>
              </w:divBdr>
            </w:div>
            <w:div w:id="668020425">
              <w:marLeft w:val="0"/>
              <w:marRight w:val="0"/>
              <w:marTop w:val="0"/>
              <w:marBottom w:val="0"/>
              <w:divBdr>
                <w:top w:val="none" w:sz="0" w:space="0" w:color="auto"/>
                <w:left w:val="none" w:sz="0" w:space="0" w:color="auto"/>
                <w:bottom w:val="none" w:sz="0" w:space="0" w:color="auto"/>
                <w:right w:val="none" w:sz="0" w:space="0" w:color="auto"/>
              </w:divBdr>
            </w:div>
            <w:div w:id="741488718">
              <w:marLeft w:val="0"/>
              <w:marRight w:val="0"/>
              <w:marTop w:val="0"/>
              <w:marBottom w:val="0"/>
              <w:divBdr>
                <w:top w:val="none" w:sz="0" w:space="0" w:color="auto"/>
                <w:left w:val="none" w:sz="0" w:space="0" w:color="auto"/>
                <w:bottom w:val="none" w:sz="0" w:space="0" w:color="auto"/>
                <w:right w:val="none" w:sz="0" w:space="0" w:color="auto"/>
              </w:divBdr>
            </w:div>
            <w:div w:id="752311876">
              <w:marLeft w:val="0"/>
              <w:marRight w:val="0"/>
              <w:marTop w:val="0"/>
              <w:marBottom w:val="0"/>
              <w:divBdr>
                <w:top w:val="none" w:sz="0" w:space="0" w:color="auto"/>
                <w:left w:val="none" w:sz="0" w:space="0" w:color="auto"/>
                <w:bottom w:val="none" w:sz="0" w:space="0" w:color="auto"/>
                <w:right w:val="none" w:sz="0" w:space="0" w:color="auto"/>
              </w:divBdr>
            </w:div>
            <w:div w:id="934289658">
              <w:marLeft w:val="0"/>
              <w:marRight w:val="0"/>
              <w:marTop w:val="0"/>
              <w:marBottom w:val="0"/>
              <w:divBdr>
                <w:top w:val="none" w:sz="0" w:space="0" w:color="auto"/>
                <w:left w:val="none" w:sz="0" w:space="0" w:color="auto"/>
                <w:bottom w:val="none" w:sz="0" w:space="0" w:color="auto"/>
                <w:right w:val="none" w:sz="0" w:space="0" w:color="auto"/>
              </w:divBdr>
            </w:div>
            <w:div w:id="1337658495">
              <w:marLeft w:val="0"/>
              <w:marRight w:val="0"/>
              <w:marTop w:val="0"/>
              <w:marBottom w:val="0"/>
              <w:divBdr>
                <w:top w:val="none" w:sz="0" w:space="0" w:color="auto"/>
                <w:left w:val="none" w:sz="0" w:space="0" w:color="auto"/>
                <w:bottom w:val="none" w:sz="0" w:space="0" w:color="auto"/>
                <w:right w:val="none" w:sz="0" w:space="0" w:color="auto"/>
              </w:divBdr>
            </w:div>
            <w:div w:id="1590624720">
              <w:marLeft w:val="0"/>
              <w:marRight w:val="0"/>
              <w:marTop w:val="0"/>
              <w:marBottom w:val="0"/>
              <w:divBdr>
                <w:top w:val="none" w:sz="0" w:space="0" w:color="auto"/>
                <w:left w:val="none" w:sz="0" w:space="0" w:color="auto"/>
                <w:bottom w:val="none" w:sz="0" w:space="0" w:color="auto"/>
                <w:right w:val="none" w:sz="0" w:space="0" w:color="auto"/>
              </w:divBdr>
            </w:div>
            <w:div w:id="209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9375">
      <w:bodyDiv w:val="1"/>
      <w:marLeft w:val="0"/>
      <w:marRight w:val="0"/>
      <w:marTop w:val="0"/>
      <w:marBottom w:val="0"/>
      <w:divBdr>
        <w:top w:val="none" w:sz="0" w:space="0" w:color="auto"/>
        <w:left w:val="none" w:sz="0" w:space="0" w:color="auto"/>
        <w:bottom w:val="none" w:sz="0" w:space="0" w:color="auto"/>
        <w:right w:val="none" w:sz="0" w:space="0" w:color="auto"/>
      </w:divBdr>
    </w:div>
    <w:div w:id="1258096584">
      <w:bodyDiv w:val="1"/>
      <w:marLeft w:val="0"/>
      <w:marRight w:val="0"/>
      <w:marTop w:val="0"/>
      <w:marBottom w:val="0"/>
      <w:divBdr>
        <w:top w:val="none" w:sz="0" w:space="0" w:color="auto"/>
        <w:left w:val="none" w:sz="0" w:space="0" w:color="auto"/>
        <w:bottom w:val="none" w:sz="0" w:space="0" w:color="auto"/>
        <w:right w:val="none" w:sz="0" w:space="0" w:color="auto"/>
      </w:divBdr>
    </w:div>
    <w:div w:id="1275593157">
      <w:bodyDiv w:val="1"/>
      <w:marLeft w:val="0"/>
      <w:marRight w:val="0"/>
      <w:marTop w:val="0"/>
      <w:marBottom w:val="0"/>
      <w:divBdr>
        <w:top w:val="none" w:sz="0" w:space="0" w:color="auto"/>
        <w:left w:val="none" w:sz="0" w:space="0" w:color="auto"/>
        <w:bottom w:val="none" w:sz="0" w:space="0" w:color="auto"/>
        <w:right w:val="none" w:sz="0" w:space="0" w:color="auto"/>
      </w:divBdr>
    </w:div>
    <w:div w:id="1307321380">
      <w:bodyDiv w:val="1"/>
      <w:marLeft w:val="0"/>
      <w:marRight w:val="0"/>
      <w:marTop w:val="0"/>
      <w:marBottom w:val="0"/>
      <w:divBdr>
        <w:top w:val="none" w:sz="0" w:space="0" w:color="auto"/>
        <w:left w:val="none" w:sz="0" w:space="0" w:color="auto"/>
        <w:bottom w:val="none" w:sz="0" w:space="0" w:color="auto"/>
        <w:right w:val="none" w:sz="0" w:space="0" w:color="auto"/>
      </w:divBdr>
    </w:div>
    <w:div w:id="1349676157">
      <w:bodyDiv w:val="1"/>
      <w:marLeft w:val="0"/>
      <w:marRight w:val="0"/>
      <w:marTop w:val="0"/>
      <w:marBottom w:val="0"/>
      <w:divBdr>
        <w:top w:val="none" w:sz="0" w:space="0" w:color="auto"/>
        <w:left w:val="none" w:sz="0" w:space="0" w:color="auto"/>
        <w:bottom w:val="none" w:sz="0" w:space="0" w:color="auto"/>
        <w:right w:val="none" w:sz="0" w:space="0" w:color="auto"/>
      </w:divBdr>
      <w:divsChild>
        <w:div w:id="1912038803">
          <w:marLeft w:val="0"/>
          <w:marRight w:val="0"/>
          <w:marTop w:val="0"/>
          <w:marBottom w:val="0"/>
          <w:divBdr>
            <w:top w:val="single" w:sz="2" w:space="0" w:color="FFFFFF"/>
            <w:left w:val="single" w:sz="2" w:space="0" w:color="FFFFFF"/>
            <w:bottom w:val="single" w:sz="2" w:space="0" w:color="FFFFFF"/>
            <w:right w:val="single" w:sz="2" w:space="0" w:color="FFFFFF"/>
          </w:divBdr>
          <w:divsChild>
            <w:div w:id="14300077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7562404">
      <w:bodyDiv w:val="1"/>
      <w:marLeft w:val="0"/>
      <w:marRight w:val="0"/>
      <w:marTop w:val="0"/>
      <w:marBottom w:val="0"/>
      <w:divBdr>
        <w:top w:val="none" w:sz="0" w:space="0" w:color="auto"/>
        <w:left w:val="none" w:sz="0" w:space="0" w:color="auto"/>
        <w:bottom w:val="none" w:sz="0" w:space="0" w:color="auto"/>
        <w:right w:val="none" w:sz="0" w:space="0" w:color="auto"/>
      </w:divBdr>
    </w:div>
    <w:div w:id="1389497061">
      <w:bodyDiv w:val="1"/>
      <w:marLeft w:val="0"/>
      <w:marRight w:val="0"/>
      <w:marTop w:val="0"/>
      <w:marBottom w:val="0"/>
      <w:divBdr>
        <w:top w:val="none" w:sz="0" w:space="0" w:color="auto"/>
        <w:left w:val="none" w:sz="0" w:space="0" w:color="auto"/>
        <w:bottom w:val="none" w:sz="0" w:space="0" w:color="auto"/>
        <w:right w:val="none" w:sz="0" w:space="0" w:color="auto"/>
      </w:divBdr>
      <w:divsChild>
        <w:div w:id="162084935">
          <w:marLeft w:val="0"/>
          <w:marRight w:val="0"/>
          <w:marTop w:val="0"/>
          <w:marBottom w:val="0"/>
          <w:divBdr>
            <w:top w:val="none" w:sz="0" w:space="0" w:color="auto"/>
            <w:left w:val="none" w:sz="0" w:space="0" w:color="auto"/>
            <w:bottom w:val="none" w:sz="0" w:space="0" w:color="auto"/>
            <w:right w:val="none" w:sz="0" w:space="0" w:color="auto"/>
          </w:divBdr>
        </w:div>
        <w:div w:id="178659602">
          <w:marLeft w:val="0"/>
          <w:marRight w:val="0"/>
          <w:marTop w:val="0"/>
          <w:marBottom w:val="0"/>
          <w:divBdr>
            <w:top w:val="none" w:sz="0" w:space="0" w:color="auto"/>
            <w:left w:val="none" w:sz="0" w:space="0" w:color="auto"/>
            <w:bottom w:val="none" w:sz="0" w:space="0" w:color="auto"/>
            <w:right w:val="none" w:sz="0" w:space="0" w:color="auto"/>
          </w:divBdr>
        </w:div>
        <w:div w:id="220405223">
          <w:marLeft w:val="0"/>
          <w:marRight w:val="0"/>
          <w:marTop w:val="0"/>
          <w:marBottom w:val="0"/>
          <w:divBdr>
            <w:top w:val="none" w:sz="0" w:space="0" w:color="auto"/>
            <w:left w:val="none" w:sz="0" w:space="0" w:color="auto"/>
            <w:bottom w:val="none" w:sz="0" w:space="0" w:color="auto"/>
            <w:right w:val="none" w:sz="0" w:space="0" w:color="auto"/>
          </w:divBdr>
        </w:div>
        <w:div w:id="255527939">
          <w:marLeft w:val="0"/>
          <w:marRight w:val="0"/>
          <w:marTop w:val="0"/>
          <w:marBottom w:val="0"/>
          <w:divBdr>
            <w:top w:val="none" w:sz="0" w:space="0" w:color="auto"/>
            <w:left w:val="none" w:sz="0" w:space="0" w:color="auto"/>
            <w:bottom w:val="none" w:sz="0" w:space="0" w:color="auto"/>
            <w:right w:val="none" w:sz="0" w:space="0" w:color="auto"/>
          </w:divBdr>
        </w:div>
        <w:div w:id="259686188">
          <w:marLeft w:val="0"/>
          <w:marRight w:val="0"/>
          <w:marTop w:val="0"/>
          <w:marBottom w:val="0"/>
          <w:divBdr>
            <w:top w:val="none" w:sz="0" w:space="0" w:color="auto"/>
            <w:left w:val="none" w:sz="0" w:space="0" w:color="auto"/>
            <w:bottom w:val="none" w:sz="0" w:space="0" w:color="auto"/>
            <w:right w:val="none" w:sz="0" w:space="0" w:color="auto"/>
          </w:divBdr>
        </w:div>
        <w:div w:id="273563506">
          <w:marLeft w:val="0"/>
          <w:marRight w:val="0"/>
          <w:marTop w:val="0"/>
          <w:marBottom w:val="0"/>
          <w:divBdr>
            <w:top w:val="none" w:sz="0" w:space="0" w:color="auto"/>
            <w:left w:val="none" w:sz="0" w:space="0" w:color="auto"/>
            <w:bottom w:val="none" w:sz="0" w:space="0" w:color="auto"/>
            <w:right w:val="none" w:sz="0" w:space="0" w:color="auto"/>
          </w:divBdr>
        </w:div>
        <w:div w:id="313725407">
          <w:marLeft w:val="0"/>
          <w:marRight w:val="0"/>
          <w:marTop w:val="0"/>
          <w:marBottom w:val="0"/>
          <w:divBdr>
            <w:top w:val="none" w:sz="0" w:space="0" w:color="auto"/>
            <w:left w:val="none" w:sz="0" w:space="0" w:color="auto"/>
            <w:bottom w:val="none" w:sz="0" w:space="0" w:color="auto"/>
            <w:right w:val="none" w:sz="0" w:space="0" w:color="auto"/>
          </w:divBdr>
        </w:div>
        <w:div w:id="370962900">
          <w:marLeft w:val="0"/>
          <w:marRight w:val="0"/>
          <w:marTop w:val="0"/>
          <w:marBottom w:val="0"/>
          <w:divBdr>
            <w:top w:val="none" w:sz="0" w:space="0" w:color="auto"/>
            <w:left w:val="none" w:sz="0" w:space="0" w:color="auto"/>
            <w:bottom w:val="none" w:sz="0" w:space="0" w:color="auto"/>
            <w:right w:val="none" w:sz="0" w:space="0" w:color="auto"/>
          </w:divBdr>
        </w:div>
        <w:div w:id="443118889">
          <w:marLeft w:val="0"/>
          <w:marRight w:val="0"/>
          <w:marTop w:val="0"/>
          <w:marBottom w:val="0"/>
          <w:divBdr>
            <w:top w:val="none" w:sz="0" w:space="0" w:color="auto"/>
            <w:left w:val="none" w:sz="0" w:space="0" w:color="auto"/>
            <w:bottom w:val="none" w:sz="0" w:space="0" w:color="auto"/>
            <w:right w:val="none" w:sz="0" w:space="0" w:color="auto"/>
          </w:divBdr>
        </w:div>
        <w:div w:id="495456842">
          <w:marLeft w:val="0"/>
          <w:marRight w:val="0"/>
          <w:marTop w:val="0"/>
          <w:marBottom w:val="0"/>
          <w:divBdr>
            <w:top w:val="none" w:sz="0" w:space="0" w:color="auto"/>
            <w:left w:val="none" w:sz="0" w:space="0" w:color="auto"/>
            <w:bottom w:val="none" w:sz="0" w:space="0" w:color="auto"/>
            <w:right w:val="none" w:sz="0" w:space="0" w:color="auto"/>
          </w:divBdr>
        </w:div>
        <w:div w:id="596444874">
          <w:marLeft w:val="0"/>
          <w:marRight w:val="0"/>
          <w:marTop w:val="0"/>
          <w:marBottom w:val="0"/>
          <w:divBdr>
            <w:top w:val="none" w:sz="0" w:space="0" w:color="auto"/>
            <w:left w:val="none" w:sz="0" w:space="0" w:color="auto"/>
            <w:bottom w:val="none" w:sz="0" w:space="0" w:color="auto"/>
            <w:right w:val="none" w:sz="0" w:space="0" w:color="auto"/>
          </w:divBdr>
        </w:div>
        <w:div w:id="722557186">
          <w:marLeft w:val="0"/>
          <w:marRight w:val="0"/>
          <w:marTop w:val="0"/>
          <w:marBottom w:val="0"/>
          <w:divBdr>
            <w:top w:val="none" w:sz="0" w:space="0" w:color="auto"/>
            <w:left w:val="none" w:sz="0" w:space="0" w:color="auto"/>
            <w:bottom w:val="none" w:sz="0" w:space="0" w:color="auto"/>
            <w:right w:val="none" w:sz="0" w:space="0" w:color="auto"/>
          </w:divBdr>
        </w:div>
        <w:div w:id="860240865">
          <w:marLeft w:val="0"/>
          <w:marRight w:val="0"/>
          <w:marTop w:val="0"/>
          <w:marBottom w:val="0"/>
          <w:divBdr>
            <w:top w:val="none" w:sz="0" w:space="0" w:color="auto"/>
            <w:left w:val="none" w:sz="0" w:space="0" w:color="auto"/>
            <w:bottom w:val="none" w:sz="0" w:space="0" w:color="auto"/>
            <w:right w:val="none" w:sz="0" w:space="0" w:color="auto"/>
          </w:divBdr>
        </w:div>
        <w:div w:id="906844944">
          <w:marLeft w:val="0"/>
          <w:marRight w:val="0"/>
          <w:marTop w:val="0"/>
          <w:marBottom w:val="0"/>
          <w:divBdr>
            <w:top w:val="none" w:sz="0" w:space="0" w:color="auto"/>
            <w:left w:val="none" w:sz="0" w:space="0" w:color="auto"/>
            <w:bottom w:val="none" w:sz="0" w:space="0" w:color="auto"/>
            <w:right w:val="none" w:sz="0" w:space="0" w:color="auto"/>
          </w:divBdr>
        </w:div>
        <w:div w:id="1056276116">
          <w:marLeft w:val="0"/>
          <w:marRight w:val="0"/>
          <w:marTop w:val="0"/>
          <w:marBottom w:val="0"/>
          <w:divBdr>
            <w:top w:val="none" w:sz="0" w:space="0" w:color="auto"/>
            <w:left w:val="none" w:sz="0" w:space="0" w:color="auto"/>
            <w:bottom w:val="none" w:sz="0" w:space="0" w:color="auto"/>
            <w:right w:val="none" w:sz="0" w:space="0" w:color="auto"/>
          </w:divBdr>
        </w:div>
        <w:div w:id="1061905255">
          <w:marLeft w:val="0"/>
          <w:marRight w:val="0"/>
          <w:marTop w:val="0"/>
          <w:marBottom w:val="0"/>
          <w:divBdr>
            <w:top w:val="none" w:sz="0" w:space="0" w:color="auto"/>
            <w:left w:val="none" w:sz="0" w:space="0" w:color="auto"/>
            <w:bottom w:val="none" w:sz="0" w:space="0" w:color="auto"/>
            <w:right w:val="none" w:sz="0" w:space="0" w:color="auto"/>
          </w:divBdr>
        </w:div>
        <w:div w:id="1097212322">
          <w:marLeft w:val="0"/>
          <w:marRight w:val="0"/>
          <w:marTop w:val="0"/>
          <w:marBottom w:val="0"/>
          <w:divBdr>
            <w:top w:val="none" w:sz="0" w:space="0" w:color="auto"/>
            <w:left w:val="none" w:sz="0" w:space="0" w:color="auto"/>
            <w:bottom w:val="none" w:sz="0" w:space="0" w:color="auto"/>
            <w:right w:val="none" w:sz="0" w:space="0" w:color="auto"/>
          </w:divBdr>
        </w:div>
        <w:div w:id="1118253053">
          <w:marLeft w:val="0"/>
          <w:marRight w:val="0"/>
          <w:marTop w:val="0"/>
          <w:marBottom w:val="0"/>
          <w:divBdr>
            <w:top w:val="none" w:sz="0" w:space="0" w:color="auto"/>
            <w:left w:val="none" w:sz="0" w:space="0" w:color="auto"/>
            <w:bottom w:val="none" w:sz="0" w:space="0" w:color="auto"/>
            <w:right w:val="none" w:sz="0" w:space="0" w:color="auto"/>
          </w:divBdr>
        </w:div>
        <w:div w:id="1202935077">
          <w:marLeft w:val="0"/>
          <w:marRight w:val="0"/>
          <w:marTop w:val="0"/>
          <w:marBottom w:val="0"/>
          <w:divBdr>
            <w:top w:val="none" w:sz="0" w:space="0" w:color="auto"/>
            <w:left w:val="none" w:sz="0" w:space="0" w:color="auto"/>
            <w:bottom w:val="none" w:sz="0" w:space="0" w:color="auto"/>
            <w:right w:val="none" w:sz="0" w:space="0" w:color="auto"/>
          </w:divBdr>
        </w:div>
        <w:div w:id="1251503978">
          <w:marLeft w:val="0"/>
          <w:marRight w:val="0"/>
          <w:marTop w:val="0"/>
          <w:marBottom w:val="0"/>
          <w:divBdr>
            <w:top w:val="none" w:sz="0" w:space="0" w:color="auto"/>
            <w:left w:val="none" w:sz="0" w:space="0" w:color="auto"/>
            <w:bottom w:val="none" w:sz="0" w:space="0" w:color="auto"/>
            <w:right w:val="none" w:sz="0" w:space="0" w:color="auto"/>
          </w:divBdr>
        </w:div>
        <w:div w:id="1380974881">
          <w:marLeft w:val="0"/>
          <w:marRight w:val="0"/>
          <w:marTop w:val="0"/>
          <w:marBottom w:val="0"/>
          <w:divBdr>
            <w:top w:val="none" w:sz="0" w:space="0" w:color="auto"/>
            <w:left w:val="none" w:sz="0" w:space="0" w:color="auto"/>
            <w:bottom w:val="none" w:sz="0" w:space="0" w:color="auto"/>
            <w:right w:val="none" w:sz="0" w:space="0" w:color="auto"/>
          </w:divBdr>
        </w:div>
        <w:div w:id="1383360066">
          <w:marLeft w:val="0"/>
          <w:marRight w:val="0"/>
          <w:marTop w:val="0"/>
          <w:marBottom w:val="0"/>
          <w:divBdr>
            <w:top w:val="none" w:sz="0" w:space="0" w:color="auto"/>
            <w:left w:val="none" w:sz="0" w:space="0" w:color="auto"/>
            <w:bottom w:val="none" w:sz="0" w:space="0" w:color="auto"/>
            <w:right w:val="none" w:sz="0" w:space="0" w:color="auto"/>
          </w:divBdr>
        </w:div>
        <w:div w:id="1673726012">
          <w:marLeft w:val="0"/>
          <w:marRight w:val="0"/>
          <w:marTop w:val="0"/>
          <w:marBottom w:val="0"/>
          <w:divBdr>
            <w:top w:val="none" w:sz="0" w:space="0" w:color="auto"/>
            <w:left w:val="none" w:sz="0" w:space="0" w:color="auto"/>
            <w:bottom w:val="none" w:sz="0" w:space="0" w:color="auto"/>
            <w:right w:val="none" w:sz="0" w:space="0" w:color="auto"/>
          </w:divBdr>
        </w:div>
        <w:div w:id="1717241660">
          <w:marLeft w:val="0"/>
          <w:marRight w:val="0"/>
          <w:marTop w:val="0"/>
          <w:marBottom w:val="0"/>
          <w:divBdr>
            <w:top w:val="none" w:sz="0" w:space="0" w:color="auto"/>
            <w:left w:val="none" w:sz="0" w:space="0" w:color="auto"/>
            <w:bottom w:val="none" w:sz="0" w:space="0" w:color="auto"/>
            <w:right w:val="none" w:sz="0" w:space="0" w:color="auto"/>
          </w:divBdr>
        </w:div>
        <w:div w:id="1811366336">
          <w:marLeft w:val="0"/>
          <w:marRight w:val="0"/>
          <w:marTop w:val="0"/>
          <w:marBottom w:val="0"/>
          <w:divBdr>
            <w:top w:val="none" w:sz="0" w:space="0" w:color="auto"/>
            <w:left w:val="none" w:sz="0" w:space="0" w:color="auto"/>
            <w:bottom w:val="none" w:sz="0" w:space="0" w:color="auto"/>
            <w:right w:val="none" w:sz="0" w:space="0" w:color="auto"/>
          </w:divBdr>
        </w:div>
        <w:div w:id="1853714992">
          <w:marLeft w:val="0"/>
          <w:marRight w:val="0"/>
          <w:marTop w:val="0"/>
          <w:marBottom w:val="0"/>
          <w:divBdr>
            <w:top w:val="none" w:sz="0" w:space="0" w:color="auto"/>
            <w:left w:val="none" w:sz="0" w:space="0" w:color="auto"/>
            <w:bottom w:val="none" w:sz="0" w:space="0" w:color="auto"/>
            <w:right w:val="none" w:sz="0" w:space="0" w:color="auto"/>
          </w:divBdr>
        </w:div>
        <w:div w:id="1908763777">
          <w:marLeft w:val="0"/>
          <w:marRight w:val="0"/>
          <w:marTop w:val="0"/>
          <w:marBottom w:val="0"/>
          <w:divBdr>
            <w:top w:val="none" w:sz="0" w:space="0" w:color="auto"/>
            <w:left w:val="none" w:sz="0" w:space="0" w:color="auto"/>
            <w:bottom w:val="none" w:sz="0" w:space="0" w:color="auto"/>
            <w:right w:val="none" w:sz="0" w:space="0" w:color="auto"/>
          </w:divBdr>
        </w:div>
      </w:divsChild>
    </w:div>
    <w:div w:id="1415323588">
      <w:bodyDiv w:val="1"/>
      <w:marLeft w:val="0"/>
      <w:marRight w:val="0"/>
      <w:marTop w:val="0"/>
      <w:marBottom w:val="0"/>
      <w:divBdr>
        <w:top w:val="none" w:sz="0" w:space="0" w:color="auto"/>
        <w:left w:val="none" w:sz="0" w:space="0" w:color="auto"/>
        <w:bottom w:val="none" w:sz="0" w:space="0" w:color="auto"/>
        <w:right w:val="none" w:sz="0" w:space="0" w:color="auto"/>
      </w:divBdr>
    </w:div>
    <w:div w:id="1445418896">
      <w:bodyDiv w:val="1"/>
      <w:marLeft w:val="0"/>
      <w:marRight w:val="0"/>
      <w:marTop w:val="0"/>
      <w:marBottom w:val="0"/>
      <w:divBdr>
        <w:top w:val="none" w:sz="0" w:space="0" w:color="auto"/>
        <w:left w:val="none" w:sz="0" w:space="0" w:color="auto"/>
        <w:bottom w:val="none" w:sz="0" w:space="0" w:color="auto"/>
        <w:right w:val="none" w:sz="0" w:space="0" w:color="auto"/>
      </w:divBdr>
    </w:div>
    <w:div w:id="1475872613">
      <w:bodyDiv w:val="1"/>
      <w:marLeft w:val="0"/>
      <w:marRight w:val="0"/>
      <w:marTop w:val="0"/>
      <w:marBottom w:val="0"/>
      <w:divBdr>
        <w:top w:val="none" w:sz="0" w:space="0" w:color="auto"/>
        <w:left w:val="none" w:sz="0" w:space="0" w:color="auto"/>
        <w:bottom w:val="none" w:sz="0" w:space="0" w:color="auto"/>
        <w:right w:val="none" w:sz="0" w:space="0" w:color="auto"/>
      </w:divBdr>
    </w:div>
    <w:div w:id="1492722477">
      <w:bodyDiv w:val="1"/>
      <w:marLeft w:val="0"/>
      <w:marRight w:val="0"/>
      <w:marTop w:val="0"/>
      <w:marBottom w:val="0"/>
      <w:divBdr>
        <w:top w:val="none" w:sz="0" w:space="0" w:color="auto"/>
        <w:left w:val="none" w:sz="0" w:space="0" w:color="auto"/>
        <w:bottom w:val="none" w:sz="0" w:space="0" w:color="auto"/>
        <w:right w:val="none" w:sz="0" w:space="0" w:color="auto"/>
      </w:divBdr>
    </w:div>
    <w:div w:id="1570001675">
      <w:bodyDiv w:val="1"/>
      <w:marLeft w:val="0"/>
      <w:marRight w:val="0"/>
      <w:marTop w:val="0"/>
      <w:marBottom w:val="0"/>
      <w:divBdr>
        <w:top w:val="none" w:sz="0" w:space="0" w:color="auto"/>
        <w:left w:val="none" w:sz="0" w:space="0" w:color="auto"/>
        <w:bottom w:val="none" w:sz="0" w:space="0" w:color="auto"/>
        <w:right w:val="none" w:sz="0" w:space="0" w:color="auto"/>
      </w:divBdr>
      <w:divsChild>
        <w:div w:id="1665142">
          <w:marLeft w:val="0"/>
          <w:marRight w:val="0"/>
          <w:marTop w:val="0"/>
          <w:marBottom w:val="0"/>
          <w:divBdr>
            <w:top w:val="none" w:sz="0" w:space="0" w:color="auto"/>
            <w:left w:val="none" w:sz="0" w:space="0" w:color="auto"/>
            <w:bottom w:val="none" w:sz="0" w:space="0" w:color="auto"/>
            <w:right w:val="none" w:sz="0" w:space="0" w:color="auto"/>
          </w:divBdr>
        </w:div>
        <w:div w:id="14118274">
          <w:marLeft w:val="0"/>
          <w:marRight w:val="0"/>
          <w:marTop w:val="0"/>
          <w:marBottom w:val="0"/>
          <w:divBdr>
            <w:top w:val="none" w:sz="0" w:space="0" w:color="auto"/>
            <w:left w:val="none" w:sz="0" w:space="0" w:color="auto"/>
            <w:bottom w:val="none" w:sz="0" w:space="0" w:color="auto"/>
            <w:right w:val="none" w:sz="0" w:space="0" w:color="auto"/>
          </w:divBdr>
        </w:div>
        <w:div w:id="81100779">
          <w:marLeft w:val="0"/>
          <w:marRight w:val="0"/>
          <w:marTop w:val="0"/>
          <w:marBottom w:val="0"/>
          <w:divBdr>
            <w:top w:val="none" w:sz="0" w:space="0" w:color="auto"/>
            <w:left w:val="none" w:sz="0" w:space="0" w:color="auto"/>
            <w:bottom w:val="none" w:sz="0" w:space="0" w:color="auto"/>
            <w:right w:val="none" w:sz="0" w:space="0" w:color="auto"/>
          </w:divBdr>
        </w:div>
        <w:div w:id="89129534">
          <w:marLeft w:val="0"/>
          <w:marRight w:val="0"/>
          <w:marTop w:val="0"/>
          <w:marBottom w:val="0"/>
          <w:divBdr>
            <w:top w:val="none" w:sz="0" w:space="0" w:color="auto"/>
            <w:left w:val="none" w:sz="0" w:space="0" w:color="auto"/>
            <w:bottom w:val="none" w:sz="0" w:space="0" w:color="auto"/>
            <w:right w:val="none" w:sz="0" w:space="0" w:color="auto"/>
          </w:divBdr>
        </w:div>
        <w:div w:id="99642620">
          <w:marLeft w:val="0"/>
          <w:marRight w:val="0"/>
          <w:marTop w:val="0"/>
          <w:marBottom w:val="0"/>
          <w:divBdr>
            <w:top w:val="none" w:sz="0" w:space="0" w:color="auto"/>
            <w:left w:val="none" w:sz="0" w:space="0" w:color="auto"/>
            <w:bottom w:val="none" w:sz="0" w:space="0" w:color="auto"/>
            <w:right w:val="none" w:sz="0" w:space="0" w:color="auto"/>
          </w:divBdr>
        </w:div>
        <w:div w:id="380062501">
          <w:marLeft w:val="0"/>
          <w:marRight w:val="0"/>
          <w:marTop w:val="0"/>
          <w:marBottom w:val="0"/>
          <w:divBdr>
            <w:top w:val="none" w:sz="0" w:space="0" w:color="auto"/>
            <w:left w:val="none" w:sz="0" w:space="0" w:color="auto"/>
            <w:bottom w:val="none" w:sz="0" w:space="0" w:color="auto"/>
            <w:right w:val="none" w:sz="0" w:space="0" w:color="auto"/>
          </w:divBdr>
        </w:div>
        <w:div w:id="391395122">
          <w:marLeft w:val="0"/>
          <w:marRight w:val="0"/>
          <w:marTop w:val="0"/>
          <w:marBottom w:val="0"/>
          <w:divBdr>
            <w:top w:val="none" w:sz="0" w:space="0" w:color="auto"/>
            <w:left w:val="none" w:sz="0" w:space="0" w:color="auto"/>
            <w:bottom w:val="none" w:sz="0" w:space="0" w:color="auto"/>
            <w:right w:val="none" w:sz="0" w:space="0" w:color="auto"/>
          </w:divBdr>
        </w:div>
        <w:div w:id="573013208">
          <w:marLeft w:val="0"/>
          <w:marRight w:val="0"/>
          <w:marTop w:val="0"/>
          <w:marBottom w:val="0"/>
          <w:divBdr>
            <w:top w:val="none" w:sz="0" w:space="0" w:color="auto"/>
            <w:left w:val="none" w:sz="0" w:space="0" w:color="auto"/>
            <w:bottom w:val="none" w:sz="0" w:space="0" w:color="auto"/>
            <w:right w:val="none" w:sz="0" w:space="0" w:color="auto"/>
          </w:divBdr>
        </w:div>
        <w:div w:id="578638565">
          <w:marLeft w:val="0"/>
          <w:marRight w:val="0"/>
          <w:marTop w:val="0"/>
          <w:marBottom w:val="0"/>
          <w:divBdr>
            <w:top w:val="none" w:sz="0" w:space="0" w:color="auto"/>
            <w:left w:val="none" w:sz="0" w:space="0" w:color="auto"/>
            <w:bottom w:val="none" w:sz="0" w:space="0" w:color="auto"/>
            <w:right w:val="none" w:sz="0" w:space="0" w:color="auto"/>
          </w:divBdr>
        </w:div>
        <w:div w:id="597909115">
          <w:marLeft w:val="0"/>
          <w:marRight w:val="0"/>
          <w:marTop w:val="0"/>
          <w:marBottom w:val="0"/>
          <w:divBdr>
            <w:top w:val="none" w:sz="0" w:space="0" w:color="auto"/>
            <w:left w:val="none" w:sz="0" w:space="0" w:color="auto"/>
            <w:bottom w:val="none" w:sz="0" w:space="0" w:color="auto"/>
            <w:right w:val="none" w:sz="0" w:space="0" w:color="auto"/>
          </w:divBdr>
        </w:div>
        <w:div w:id="630408349">
          <w:marLeft w:val="0"/>
          <w:marRight w:val="0"/>
          <w:marTop w:val="0"/>
          <w:marBottom w:val="0"/>
          <w:divBdr>
            <w:top w:val="none" w:sz="0" w:space="0" w:color="auto"/>
            <w:left w:val="none" w:sz="0" w:space="0" w:color="auto"/>
            <w:bottom w:val="none" w:sz="0" w:space="0" w:color="auto"/>
            <w:right w:val="none" w:sz="0" w:space="0" w:color="auto"/>
          </w:divBdr>
        </w:div>
        <w:div w:id="649601783">
          <w:marLeft w:val="0"/>
          <w:marRight w:val="0"/>
          <w:marTop w:val="0"/>
          <w:marBottom w:val="0"/>
          <w:divBdr>
            <w:top w:val="none" w:sz="0" w:space="0" w:color="auto"/>
            <w:left w:val="none" w:sz="0" w:space="0" w:color="auto"/>
            <w:bottom w:val="none" w:sz="0" w:space="0" w:color="auto"/>
            <w:right w:val="none" w:sz="0" w:space="0" w:color="auto"/>
          </w:divBdr>
        </w:div>
        <w:div w:id="666059641">
          <w:marLeft w:val="0"/>
          <w:marRight w:val="0"/>
          <w:marTop w:val="0"/>
          <w:marBottom w:val="0"/>
          <w:divBdr>
            <w:top w:val="none" w:sz="0" w:space="0" w:color="auto"/>
            <w:left w:val="none" w:sz="0" w:space="0" w:color="auto"/>
            <w:bottom w:val="none" w:sz="0" w:space="0" w:color="auto"/>
            <w:right w:val="none" w:sz="0" w:space="0" w:color="auto"/>
          </w:divBdr>
        </w:div>
        <w:div w:id="667903122">
          <w:marLeft w:val="0"/>
          <w:marRight w:val="0"/>
          <w:marTop w:val="0"/>
          <w:marBottom w:val="0"/>
          <w:divBdr>
            <w:top w:val="none" w:sz="0" w:space="0" w:color="auto"/>
            <w:left w:val="none" w:sz="0" w:space="0" w:color="auto"/>
            <w:bottom w:val="none" w:sz="0" w:space="0" w:color="auto"/>
            <w:right w:val="none" w:sz="0" w:space="0" w:color="auto"/>
          </w:divBdr>
        </w:div>
        <w:div w:id="698549873">
          <w:marLeft w:val="0"/>
          <w:marRight w:val="0"/>
          <w:marTop w:val="0"/>
          <w:marBottom w:val="0"/>
          <w:divBdr>
            <w:top w:val="none" w:sz="0" w:space="0" w:color="auto"/>
            <w:left w:val="none" w:sz="0" w:space="0" w:color="auto"/>
            <w:bottom w:val="none" w:sz="0" w:space="0" w:color="auto"/>
            <w:right w:val="none" w:sz="0" w:space="0" w:color="auto"/>
          </w:divBdr>
        </w:div>
        <w:div w:id="706101456">
          <w:marLeft w:val="0"/>
          <w:marRight w:val="0"/>
          <w:marTop w:val="0"/>
          <w:marBottom w:val="0"/>
          <w:divBdr>
            <w:top w:val="none" w:sz="0" w:space="0" w:color="auto"/>
            <w:left w:val="none" w:sz="0" w:space="0" w:color="auto"/>
            <w:bottom w:val="none" w:sz="0" w:space="0" w:color="auto"/>
            <w:right w:val="none" w:sz="0" w:space="0" w:color="auto"/>
          </w:divBdr>
        </w:div>
        <w:div w:id="797264426">
          <w:marLeft w:val="0"/>
          <w:marRight w:val="0"/>
          <w:marTop w:val="0"/>
          <w:marBottom w:val="0"/>
          <w:divBdr>
            <w:top w:val="none" w:sz="0" w:space="0" w:color="auto"/>
            <w:left w:val="none" w:sz="0" w:space="0" w:color="auto"/>
            <w:bottom w:val="none" w:sz="0" w:space="0" w:color="auto"/>
            <w:right w:val="none" w:sz="0" w:space="0" w:color="auto"/>
          </w:divBdr>
        </w:div>
        <w:div w:id="953249546">
          <w:marLeft w:val="0"/>
          <w:marRight w:val="0"/>
          <w:marTop w:val="0"/>
          <w:marBottom w:val="0"/>
          <w:divBdr>
            <w:top w:val="none" w:sz="0" w:space="0" w:color="auto"/>
            <w:left w:val="none" w:sz="0" w:space="0" w:color="auto"/>
            <w:bottom w:val="none" w:sz="0" w:space="0" w:color="auto"/>
            <w:right w:val="none" w:sz="0" w:space="0" w:color="auto"/>
          </w:divBdr>
        </w:div>
        <w:div w:id="1167944063">
          <w:marLeft w:val="0"/>
          <w:marRight w:val="0"/>
          <w:marTop w:val="0"/>
          <w:marBottom w:val="0"/>
          <w:divBdr>
            <w:top w:val="none" w:sz="0" w:space="0" w:color="auto"/>
            <w:left w:val="none" w:sz="0" w:space="0" w:color="auto"/>
            <w:bottom w:val="none" w:sz="0" w:space="0" w:color="auto"/>
            <w:right w:val="none" w:sz="0" w:space="0" w:color="auto"/>
          </w:divBdr>
        </w:div>
        <w:div w:id="1282103111">
          <w:marLeft w:val="0"/>
          <w:marRight w:val="0"/>
          <w:marTop w:val="0"/>
          <w:marBottom w:val="0"/>
          <w:divBdr>
            <w:top w:val="none" w:sz="0" w:space="0" w:color="auto"/>
            <w:left w:val="none" w:sz="0" w:space="0" w:color="auto"/>
            <w:bottom w:val="none" w:sz="0" w:space="0" w:color="auto"/>
            <w:right w:val="none" w:sz="0" w:space="0" w:color="auto"/>
          </w:divBdr>
        </w:div>
        <w:div w:id="1313559105">
          <w:marLeft w:val="0"/>
          <w:marRight w:val="0"/>
          <w:marTop w:val="0"/>
          <w:marBottom w:val="0"/>
          <w:divBdr>
            <w:top w:val="none" w:sz="0" w:space="0" w:color="auto"/>
            <w:left w:val="none" w:sz="0" w:space="0" w:color="auto"/>
            <w:bottom w:val="none" w:sz="0" w:space="0" w:color="auto"/>
            <w:right w:val="none" w:sz="0" w:space="0" w:color="auto"/>
          </w:divBdr>
        </w:div>
        <w:div w:id="1512912916">
          <w:marLeft w:val="0"/>
          <w:marRight w:val="0"/>
          <w:marTop w:val="0"/>
          <w:marBottom w:val="0"/>
          <w:divBdr>
            <w:top w:val="none" w:sz="0" w:space="0" w:color="auto"/>
            <w:left w:val="none" w:sz="0" w:space="0" w:color="auto"/>
            <w:bottom w:val="none" w:sz="0" w:space="0" w:color="auto"/>
            <w:right w:val="none" w:sz="0" w:space="0" w:color="auto"/>
          </w:divBdr>
        </w:div>
        <w:div w:id="1515847813">
          <w:marLeft w:val="0"/>
          <w:marRight w:val="0"/>
          <w:marTop w:val="0"/>
          <w:marBottom w:val="0"/>
          <w:divBdr>
            <w:top w:val="none" w:sz="0" w:space="0" w:color="auto"/>
            <w:left w:val="none" w:sz="0" w:space="0" w:color="auto"/>
            <w:bottom w:val="none" w:sz="0" w:space="0" w:color="auto"/>
            <w:right w:val="none" w:sz="0" w:space="0" w:color="auto"/>
          </w:divBdr>
        </w:div>
        <w:div w:id="1629581994">
          <w:marLeft w:val="0"/>
          <w:marRight w:val="0"/>
          <w:marTop w:val="0"/>
          <w:marBottom w:val="0"/>
          <w:divBdr>
            <w:top w:val="none" w:sz="0" w:space="0" w:color="auto"/>
            <w:left w:val="none" w:sz="0" w:space="0" w:color="auto"/>
            <w:bottom w:val="none" w:sz="0" w:space="0" w:color="auto"/>
            <w:right w:val="none" w:sz="0" w:space="0" w:color="auto"/>
          </w:divBdr>
        </w:div>
        <w:div w:id="1634554062">
          <w:marLeft w:val="0"/>
          <w:marRight w:val="0"/>
          <w:marTop w:val="0"/>
          <w:marBottom w:val="0"/>
          <w:divBdr>
            <w:top w:val="none" w:sz="0" w:space="0" w:color="auto"/>
            <w:left w:val="none" w:sz="0" w:space="0" w:color="auto"/>
            <w:bottom w:val="none" w:sz="0" w:space="0" w:color="auto"/>
            <w:right w:val="none" w:sz="0" w:space="0" w:color="auto"/>
          </w:divBdr>
        </w:div>
        <w:div w:id="1769352039">
          <w:marLeft w:val="0"/>
          <w:marRight w:val="0"/>
          <w:marTop w:val="0"/>
          <w:marBottom w:val="0"/>
          <w:divBdr>
            <w:top w:val="none" w:sz="0" w:space="0" w:color="auto"/>
            <w:left w:val="none" w:sz="0" w:space="0" w:color="auto"/>
            <w:bottom w:val="none" w:sz="0" w:space="0" w:color="auto"/>
            <w:right w:val="none" w:sz="0" w:space="0" w:color="auto"/>
          </w:divBdr>
        </w:div>
        <w:div w:id="1781484367">
          <w:marLeft w:val="0"/>
          <w:marRight w:val="0"/>
          <w:marTop w:val="0"/>
          <w:marBottom w:val="0"/>
          <w:divBdr>
            <w:top w:val="none" w:sz="0" w:space="0" w:color="auto"/>
            <w:left w:val="none" w:sz="0" w:space="0" w:color="auto"/>
            <w:bottom w:val="none" w:sz="0" w:space="0" w:color="auto"/>
            <w:right w:val="none" w:sz="0" w:space="0" w:color="auto"/>
          </w:divBdr>
        </w:div>
        <w:div w:id="1809399745">
          <w:marLeft w:val="0"/>
          <w:marRight w:val="0"/>
          <w:marTop w:val="0"/>
          <w:marBottom w:val="0"/>
          <w:divBdr>
            <w:top w:val="none" w:sz="0" w:space="0" w:color="auto"/>
            <w:left w:val="none" w:sz="0" w:space="0" w:color="auto"/>
            <w:bottom w:val="none" w:sz="0" w:space="0" w:color="auto"/>
            <w:right w:val="none" w:sz="0" w:space="0" w:color="auto"/>
          </w:divBdr>
        </w:div>
        <w:div w:id="1827478015">
          <w:marLeft w:val="0"/>
          <w:marRight w:val="0"/>
          <w:marTop w:val="0"/>
          <w:marBottom w:val="0"/>
          <w:divBdr>
            <w:top w:val="none" w:sz="0" w:space="0" w:color="auto"/>
            <w:left w:val="none" w:sz="0" w:space="0" w:color="auto"/>
            <w:bottom w:val="none" w:sz="0" w:space="0" w:color="auto"/>
            <w:right w:val="none" w:sz="0" w:space="0" w:color="auto"/>
          </w:divBdr>
        </w:div>
        <w:div w:id="1847557545">
          <w:marLeft w:val="0"/>
          <w:marRight w:val="0"/>
          <w:marTop w:val="0"/>
          <w:marBottom w:val="0"/>
          <w:divBdr>
            <w:top w:val="none" w:sz="0" w:space="0" w:color="auto"/>
            <w:left w:val="none" w:sz="0" w:space="0" w:color="auto"/>
            <w:bottom w:val="none" w:sz="0" w:space="0" w:color="auto"/>
            <w:right w:val="none" w:sz="0" w:space="0" w:color="auto"/>
          </w:divBdr>
        </w:div>
        <w:div w:id="1879513554">
          <w:marLeft w:val="0"/>
          <w:marRight w:val="0"/>
          <w:marTop w:val="0"/>
          <w:marBottom w:val="0"/>
          <w:divBdr>
            <w:top w:val="none" w:sz="0" w:space="0" w:color="auto"/>
            <w:left w:val="none" w:sz="0" w:space="0" w:color="auto"/>
            <w:bottom w:val="none" w:sz="0" w:space="0" w:color="auto"/>
            <w:right w:val="none" w:sz="0" w:space="0" w:color="auto"/>
          </w:divBdr>
        </w:div>
        <w:div w:id="2024940907">
          <w:marLeft w:val="0"/>
          <w:marRight w:val="0"/>
          <w:marTop w:val="0"/>
          <w:marBottom w:val="0"/>
          <w:divBdr>
            <w:top w:val="none" w:sz="0" w:space="0" w:color="auto"/>
            <w:left w:val="none" w:sz="0" w:space="0" w:color="auto"/>
            <w:bottom w:val="none" w:sz="0" w:space="0" w:color="auto"/>
            <w:right w:val="none" w:sz="0" w:space="0" w:color="auto"/>
          </w:divBdr>
        </w:div>
        <w:div w:id="2043705913">
          <w:marLeft w:val="0"/>
          <w:marRight w:val="0"/>
          <w:marTop w:val="0"/>
          <w:marBottom w:val="0"/>
          <w:divBdr>
            <w:top w:val="none" w:sz="0" w:space="0" w:color="auto"/>
            <w:left w:val="none" w:sz="0" w:space="0" w:color="auto"/>
            <w:bottom w:val="none" w:sz="0" w:space="0" w:color="auto"/>
            <w:right w:val="none" w:sz="0" w:space="0" w:color="auto"/>
          </w:divBdr>
        </w:div>
        <w:div w:id="2071994413">
          <w:marLeft w:val="0"/>
          <w:marRight w:val="0"/>
          <w:marTop w:val="0"/>
          <w:marBottom w:val="0"/>
          <w:divBdr>
            <w:top w:val="none" w:sz="0" w:space="0" w:color="auto"/>
            <w:left w:val="none" w:sz="0" w:space="0" w:color="auto"/>
            <w:bottom w:val="none" w:sz="0" w:space="0" w:color="auto"/>
            <w:right w:val="none" w:sz="0" w:space="0" w:color="auto"/>
          </w:divBdr>
        </w:div>
        <w:div w:id="2081636007">
          <w:marLeft w:val="0"/>
          <w:marRight w:val="0"/>
          <w:marTop w:val="0"/>
          <w:marBottom w:val="0"/>
          <w:divBdr>
            <w:top w:val="none" w:sz="0" w:space="0" w:color="auto"/>
            <w:left w:val="none" w:sz="0" w:space="0" w:color="auto"/>
            <w:bottom w:val="none" w:sz="0" w:space="0" w:color="auto"/>
            <w:right w:val="none" w:sz="0" w:space="0" w:color="auto"/>
          </w:divBdr>
        </w:div>
        <w:div w:id="2094541853">
          <w:marLeft w:val="0"/>
          <w:marRight w:val="0"/>
          <w:marTop w:val="0"/>
          <w:marBottom w:val="0"/>
          <w:divBdr>
            <w:top w:val="none" w:sz="0" w:space="0" w:color="auto"/>
            <w:left w:val="none" w:sz="0" w:space="0" w:color="auto"/>
            <w:bottom w:val="none" w:sz="0" w:space="0" w:color="auto"/>
            <w:right w:val="none" w:sz="0" w:space="0" w:color="auto"/>
          </w:divBdr>
        </w:div>
      </w:divsChild>
    </w:div>
    <w:div w:id="1626548011">
      <w:bodyDiv w:val="1"/>
      <w:marLeft w:val="0"/>
      <w:marRight w:val="0"/>
      <w:marTop w:val="0"/>
      <w:marBottom w:val="0"/>
      <w:divBdr>
        <w:top w:val="none" w:sz="0" w:space="0" w:color="auto"/>
        <w:left w:val="none" w:sz="0" w:space="0" w:color="auto"/>
        <w:bottom w:val="none" w:sz="0" w:space="0" w:color="auto"/>
        <w:right w:val="none" w:sz="0" w:space="0" w:color="auto"/>
      </w:divBdr>
    </w:div>
    <w:div w:id="1683510984">
      <w:bodyDiv w:val="1"/>
      <w:marLeft w:val="0"/>
      <w:marRight w:val="0"/>
      <w:marTop w:val="0"/>
      <w:marBottom w:val="0"/>
      <w:divBdr>
        <w:top w:val="none" w:sz="0" w:space="0" w:color="auto"/>
        <w:left w:val="none" w:sz="0" w:space="0" w:color="auto"/>
        <w:bottom w:val="none" w:sz="0" w:space="0" w:color="auto"/>
        <w:right w:val="none" w:sz="0" w:space="0" w:color="auto"/>
      </w:divBdr>
    </w:div>
    <w:div w:id="1719891359">
      <w:bodyDiv w:val="1"/>
      <w:marLeft w:val="0"/>
      <w:marRight w:val="0"/>
      <w:marTop w:val="0"/>
      <w:marBottom w:val="0"/>
      <w:divBdr>
        <w:top w:val="none" w:sz="0" w:space="0" w:color="auto"/>
        <w:left w:val="none" w:sz="0" w:space="0" w:color="auto"/>
        <w:bottom w:val="none" w:sz="0" w:space="0" w:color="auto"/>
        <w:right w:val="none" w:sz="0" w:space="0" w:color="auto"/>
      </w:divBdr>
    </w:div>
    <w:div w:id="1722244391">
      <w:bodyDiv w:val="1"/>
      <w:marLeft w:val="0"/>
      <w:marRight w:val="0"/>
      <w:marTop w:val="0"/>
      <w:marBottom w:val="0"/>
      <w:divBdr>
        <w:top w:val="none" w:sz="0" w:space="0" w:color="auto"/>
        <w:left w:val="none" w:sz="0" w:space="0" w:color="auto"/>
        <w:bottom w:val="none" w:sz="0" w:space="0" w:color="auto"/>
        <w:right w:val="none" w:sz="0" w:space="0" w:color="auto"/>
      </w:divBdr>
    </w:div>
    <w:div w:id="1877741304">
      <w:bodyDiv w:val="1"/>
      <w:marLeft w:val="0"/>
      <w:marRight w:val="0"/>
      <w:marTop w:val="0"/>
      <w:marBottom w:val="0"/>
      <w:divBdr>
        <w:top w:val="none" w:sz="0" w:space="0" w:color="auto"/>
        <w:left w:val="none" w:sz="0" w:space="0" w:color="auto"/>
        <w:bottom w:val="none" w:sz="0" w:space="0" w:color="auto"/>
        <w:right w:val="none" w:sz="0" w:space="0" w:color="auto"/>
      </w:divBdr>
    </w:div>
    <w:div w:id="1889103785">
      <w:bodyDiv w:val="1"/>
      <w:marLeft w:val="0"/>
      <w:marRight w:val="0"/>
      <w:marTop w:val="0"/>
      <w:marBottom w:val="0"/>
      <w:divBdr>
        <w:top w:val="none" w:sz="0" w:space="0" w:color="auto"/>
        <w:left w:val="none" w:sz="0" w:space="0" w:color="auto"/>
        <w:bottom w:val="none" w:sz="0" w:space="0" w:color="auto"/>
        <w:right w:val="none" w:sz="0" w:space="0" w:color="auto"/>
      </w:divBdr>
      <w:divsChild>
        <w:div w:id="1995404456">
          <w:marLeft w:val="0"/>
          <w:marRight w:val="0"/>
          <w:marTop w:val="0"/>
          <w:marBottom w:val="0"/>
          <w:divBdr>
            <w:top w:val="none" w:sz="0" w:space="0" w:color="auto"/>
            <w:left w:val="none" w:sz="0" w:space="0" w:color="auto"/>
            <w:bottom w:val="none" w:sz="0" w:space="0" w:color="auto"/>
            <w:right w:val="none" w:sz="0" w:space="0" w:color="auto"/>
          </w:divBdr>
        </w:div>
      </w:divsChild>
    </w:div>
    <w:div w:id="1893883824">
      <w:bodyDiv w:val="1"/>
      <w:marLeft w:val="0"/>
      <w:marRight w:val="0"/>
      <w:marTop w:val="0"/>
      <w:marBottom w:val="0"/>
      <w:divBdr>
        <w:top w:val="none" w:sz="0" w:space="0" w:color="auto"/>
        <w:left w:val="none" w:sz="0" w:space="0" w:color="auto"/>
        <w:bottom w:val="none" w:sz="0" w:space="0" w:color="auto"/>
        <w:right w:val="none" w:sz="0" w:space="0" w:color="auto"/>
      </w:divBdr>
    </w:div>
    <w:div w:id="2061517303">
      <w:bodyDiv w:val="1"/>
      <w:marLeft w:val="0"/>
      <w:marRight w:val="0"/>
      <w:marTop w:val="0"/>
      <w:marBottom w:val="0"/>
      <w:divBdr>
        <w:top w:val="none" w:sz="0" w:space="0" w:color="auto"/>
        <w:left w:val="none" w:sz="0" w:space="0" w:color="auto"/>
        <w:bottom w:val="none" w:sz="0" w:space="0" w:color="auto"/>
        <w:right w:val="none" w:sz="0" w:space="0" w:color="auto"/>
      </w:divBdr>
      <w:divsChild>
        <w:div w:id="24646827">
          <w:marLeft w:val="0"/>
          <w:marRight w:val="0"/>
          <w:marTop w:val="0"/>
          <w:marBottom w:val="0"/>
          <w:divBdr>
            <w:top w:val="none" w:sz="0" w:space="0" w:color="auto"/>
            <w:left w:val="none" w:sz="0" w:space="0" w:color="auto"/>
            <w:bottom w:val="none" w:sz="0" w:space="0" w:color="auto"/>
            <w:right w:val="none" w:sz="0" w:space="0" w:color="auto"/>
          </w:divBdr>
        </w:div>
        <w:div w:id="38290835">
          <w:marLeft w:val="0"/>
          <w:marRight w:val="0"/>
          <w:marTop w:val="0"/>
          <w:marBottom w:val="0"/>
          <w:divBdr>
            <w:top w:val="none" w:sz="0" w:space="0" w:color="auto"/>
            <w:left w:val="none" w:sz="0" w:space="0" w:color="auto"/>
            <w:bottom w:val="none" w:sz="0" w:space="0" w:color="auto"/>
            <w:right w:val="none" w:sz="0" w:space="0" w:color="auto"/>
          </w:divBdr>
        </w:div>
        <w:div w:id="89589808">
          <w:marLeft w:val="0"/>
          <w:marRight w:val="0"/>
          <w:marTop w:val="0"/>
          <w:marBottom w:val="0"/>
          <w:divBdr>
            <w:top w:val="none" w:sz="0" w:space="0" w:color="auto"/>
            <w:left w:val="none" w:sz="0" w:space="0" w:color="auto"/>
            <w:bottom w:val="none" w:sz="0" w:space="0" w:color="auto"/>
            <w:right w:val="none" w:sz="0" w:space="0" w:color="auto"/>
          </w:divBdr>
        </w:div>
        <w:div w:id="147865146">
          <w:marLeft w:val="0"/>
          <w:marRight w:val="0"/>
          <w:marTop w:val="0"/>
          <w:marBottom w:val="0"/>
          <w:divBdr>
            <w:top w:val="none" w:sz="0" w:space="0" w:color="auto"/>
            <w:left w:val="none" w:sz="0" w:space="0" w:color="auto"/>
            <w:bottom w:val="none" w:sz="0" w:space="0" w:color="auto"/>
            <w:right w:val="none" w:sz="0" w:space="0" w:color="auto"/>
          </w:divBdr>
        </w:div>
        <w:div w:id="239144362">
          <w:marLeft w:val="0"/>
          <w:marRight w:val="0"/>
          <w:marTop w:val="0"/>
          <w:marBottom w:val="0"/>
          <w:divBdr>
            <w:top w:val="none" w:sz="0" w:space="0" w:color="auto"/>
            <w:left w:val="none" w:sz="0" w:space="0" w:color="auto"/>
            <w:bottom w:val="none" w:sz="0" w:space="0" w:color="auto"/>
            <w:right w:val="none" w:sz="0" w:space="0" w:color="auto"/>
          </w:divBdr>
        </w:div>
        <w:div w:id="246234410">
          <w:marLeft w:val="0"/>
          <w:marRight w:val="0"/>
          <w:marTop w:val="0"/>
          <w:marBottom w:val="0"/>
          <w:divBdr>
            <w:top w:val="none" w:sz="0" w:space="0" w:color="auto"/>
            <w:left w:val="none" w:sz="0" w:space="0" w:color="auto"/>
            <w:bottom w:val="none" w:sz="0" w:space="0" w:color="auto"/>
            <w:right w:val="none" w:sz="0" w:space="0" w:color="auto"/>
          </w:divBdr>
        </w:div>
        <w:div w:id="255483711">
          <w:marLeft w:val="0"/>
          <w:marRight w:val="0"/>
          <w:marTop w:val="0"/>
          <w:marBottom w:val="0"/>
          <w:divBdr>
            <w:top w:val="none" w:sz="0" w:space="0" w:color="auto"/>
            <w:left w:val="none" w:sz="0" w:space="0" w:color="auto"/>
            <w:bottom w:val="none" w:sz="0" w:space="0" w:color="auto"/>
            <w:right w:val="none" w:sz="0" w:space="0" w:color="auto"/>
          </w:divBdr>
        </w:div>
        <w:div w:id="262423754">
          <w:marLeft w:val="0"/>
          <w:marRight w:val="0"/>
          <w:marTop w:val="0"/>
          <w:marBottom w:val="0"/>
          <w:divBdr>
            <w:top w:val="none" w:sz="0" w:space="0" w:color="auto"/>
            <w:left w:val="none" w:sz="0" w:space="0" w:color="auto"/>
            <w:bottom w:val="none" w:sz="0" w:space="0" w:color="auto"/>
            <w:right w:val="none" w:sz="0" w:space="0" w:color="auto"/>
          </w:divBdr>
        </w:div>
        <w:div w:id="302858023">
          <w:marLeft w:val="0"/>
          <w:marRight w:val="0"/>
          <w:marTop w:val="0"/>
          <w:marBottom w:val="0"/>
          <w:divBdr>
            <w:top w:val="none" w:sz="0" w:space="0" w:color="auto"/>
            <w:left w:val="none" w:sz="0" w:space="0" w:color="auto"/>
            <w:bottom w:val="none" w:sz="0" w:space="0" w:color="auto"/>
            <w:right w:val="none" w:sz="0" w:space="0" w:color="auto"/>
          </w:divBdr>
        </w:div>
        <w:div w:id="328750783">
          <w:marLeft w:val="0"/>
          <w:marRight w:val="0"/>
          <w:marTop w:val="0"/>
          <w:marBottom w:val="0"/>
          <w:divBdr>
            <w:top w:val="none" w:sz="0" w:space="0" w:color="auto"/>
            <w:left w:val="none" w:sz="0" w:space="0" w:color="auto"/>
            <w:bottom w:val="none" w:sz="0" w:space="0" w:color="auto"/>
            <w:right w:val="none" w:sz="0" w:space="0" w:color="auto"/>
          </w:divBdr>
        </w:div>
        <w:div w:id="351761624">
          <w:marLeft w:val="0"/>
          <w:marRight w:val="0"/>
          <w:marTop w:val="0"/>
          <w:marBottom w:val="0"/>
          <w:divBdr>
            <w:top w:val="none" w:sz="0" w:space="0" w:color="auto"/>
            <w:left w:val="none" w:sz="0" w:space="0" w:color="auto"/>
            <w:bottom w:val="none" w:sz="0" w:space="0" w:color="auto"/>
            <w:right w:val="none" w:sz="0" w:space="0" w:color="auto"/>
          </w:divBdr>
        </w:div>
        <w:div w:id="474225389">
          <w:marLeft w:val="0"/>
          <w:marRight w:val="0"/>
          <w:marTop w:val="0"/>
          <w:marBottom w:val="0"/>
          <w:divBdr>
            <w:top w:val="none" w:sz="0" w:space="0" w:color="auto"/>
            <w:left w:val="none" w:sz="0" w:space="0" w:color="auto"/>
            <w:bottom w:val="none" w:sz="0" w:space="0" w:color="auto"/>
            <w:right w:val="none" w:sz="0" w:space="0" w:color="auto"/>
          </w:divBdr>
        </w:div>
        <w:div w:id="475729640">
          <w:marLeft w:val="0"/>
          <w:marRight w:val="0"/>
          <w:marTop w:val="0"/>
          <w:marBottom w:val="0"/>
          <w:divBdr>
            <w:top w:val="none" w:sz="0" w:space="0" w:color="auto"/>
            <w:left w:val="none" w:sz="0" w:space="0" w:color="auto"/>
            <w:bottom w:val="none" w:sz="0" w:space="0" w:color="auto"/>
            <w:right w:val="none" w:sz="0" w:space="0" w:color="auto"/>
          </w:divBdr>
        </w:div>
        <w:div w:id="555044757">
          <w:marLeft w:val="0"/>
          <w:marRight w:val="0"/>
          <w:marTop w:val="0"/>
          <w:marBottom w:val="0"/>
          <w:divBdr>
            <w:top w:val="none" w:sz="0" w:space="0" w:color="auto"/>
            <w:left w:val="none" w:sz="0" w:space="0" w:color="auto"/>
            <w:bottom w:val="none" w:sz="0" w:space="0" w:color="auto"/>
            <w:right w:val="none" w:sz="0" w:space="0" w:color="auto"/>
          </w:divBdr>
        </w:div>
        <w:div w:id="561142733">
          <w:marLeft w:val="0"/>
          <w:marRight w:val="0"/>
          <w:marTop w:val="0"/>
          <w:marBottom w:val="0"/>
          <w:divBdr>
            <w:top w:val="none" w:sz="0" w:space="0" w:color="auto"/>
            <w:left w:val="none" w:sz="0" w:space="0" w:color="auto"/>
            <w:bottom w:val="none" w:sz="0" w:space="0" w:color="auto"/>
            <w:right w:val="none" w:sz="0" w:space="0" w:color="auto"/>
          </w:divBdr>
        </w:div>
        <w:div w:id="630090527">
          <w:marLeft w:val="0"/>
          <w:marRight w:val="0"/>
          <w:marTop w:val="0"/>
          <w:marBottom w:val="0"/>
          <w:divBdr>
            <w:top w:val="none" w:sz="0" w:space="0" w:color="auto"/>
            <w:left w:val="none" w:sz="0" w:space="0" w:color="auto"/>
            <w:bottom w:val="none" w:sz="0" w:space="0" w:color="auto"/>
            <w:right w:val="none" w:sz="0" w:space="0" w:color="auto"/>
          </w:divBdr>
        </w:div>
        <w:div w:id="648897582">
          <w:marLeft w:val="0"/>
          <w:marRight w:val="0"/>
          <w:marTop w:val="0"/>
          <w:marBottom w:val="0"/>
          <w:divBdr>
            <w:top w:val="none" w:sz="0" w:space="0" w:color="auto"/>
            <w:left w:val="none" w:sz="0" w:space="0" w:color="auto"/>
            <w:bottom w:val="none" w:sz="0" w:space="0" w:color="auto"/>
            <w:right w:val="none" w:sz="0" w:space="0" w:color="auto"/>
          </w:divBdr>
        </w:div>
        <w:div w:id="743264048">
          <w:marLeft w:val="0"/>
          <w:marRight w:val="0"/>
          <w:marTop w:val="0"/>
          <w:marBottom w:val="0"/>
          <w:divBdr>
            <w:top w:val="none" w:sz="0" w:space="0" w:color="auto"/>
            <w:left w:val="none" w:sz="0" w:space="0" w:color="auto"/>
            <w:bottom w:val="none" w:sz="0" w:space="0" w:color="auto"/>
            <w:right w:val="none" w:sz="0" w:space="0" w:color="auto"/>
          </w:divBdr>
        </w:div>
        <w:div w:id="748886495">
          <w:marLeft w:val="0"/>
          <w:marRight w:val="0"/>
          <w:marTop w:val="0"/>
          <w:marBottom w:val="0"/>
          <w:divBdr>
            <w:top w:val="none" w:sz="0" w:space="0" w:color="auto"/>
            <w:left w:val="none" w:sz="0" w:space="0" w:color="auto"/>
            <w:bottom w:val="none" w:sz="0" w:space="0" w:color="auto"/>
            <w:right w:val="none" w:sz="0" w:space="0" w:color="auto"/>
          </w:divBdr>
        </w:div>
        <w:div w:id="848641652">
          <w:marLeft w:val="0"/>
          <w:marRight w:val="0"/>
          <w:marTop w:val="0"/>
          <w:marBottom w:val="0"/>
          <w:divBdr>
            <w:top w:val="none" w:sz="0" w:space="0" w:color="auto"/>
            <w:left w:val="none" w:sz="0" w:space="0" w:color="auto"/>
            <w:bottom w:val="none" w:sz="0" w:space="0" w:color="auto"/>
            <w:right w:val="none" w:sz="0" w:space="0" w:color="auto"/>
          </w:divBdr>
        </w:div>
        <w:div w:id="896670368">
          <w:marLeft w:val="0"/>
          <w:marRight w:val="0"/>
          <w:marTop w:val="0"/>
          <w:marBottom w:val="0"/>
          <w:divBdr>
            <w:top w:val="none" w:sz="0" w:space="0" w:color="auto"/>
            <w:left w:val="none" w:sz="0" w:space="0" w:color="auto"/>
            <w:bottom w:val="none" w:sz="0" w:space="0" w:color="auto"/>
            <w:right w:val="none" w:sz="0" w:space="0" w:color="auto"/>
          </w:divBdr>
        </w:div>
        <w:div w:id="897712853">
          <w:marLeft w:val="0"/>
          <w:marRight w:val="0"/>
          <w:marTop w:val="0"/>
          <w:marBottom w:val="0"/>
          <w:divBdr>
            <w:top w:val="none" w:sz="0" w:space="0" w:color="auto"/>
            <w:left w:val="none" w:sz="0" w:space="0" w:color="auto"/>
            <w:bottom w:val="none" w:sz="0" w:space="0" w:color="auto"/>
            <w:right w:val="none" w:sz="0" w:space="0" w:color="auto"/>
          </w:divBdr>
        </w:div>
        <w:div w:id="919944018">
          <w:marLeft w:val="0"/>
          <w:marRight w:val="0"/>
          <w:marTop w:val="0"/>
          <w:marBottom w:val="0"/>
          <w:divBdr>
            <w:top w:val="none" w:sz="0" w:space="0" w:color="auto"/>
            <w:left w:val="none" w:sz="0" w:space="0" w:color="auto"/>
            <w:bottom w:val="none" w:sz="0" w:space="0" w:color="auto"/>
            <w:right w:val="none" w:sz="0" w:space="0" w:color="auto"/>
          </w:divBdr>
        </w:div>
        <w:div w:id="937324673">
          <w:marLeft w:val="0"/>
          <w:marRight w:val="0"/>
          <w:marTop w:val="0"/>
          <w:marBottom w:val="0"/>
          <w:divBdr>
            <w:top w:val="none" w:sz="0" w:space="0" w:color="auto"/>
            <w:left w:val="none" w:sz="0" w:space="0" w:color="auto"/>
            <w:bottom w:val="none" w:sz="0" w:space="0" w:color="auto"/>
            <w:right w:val="none" w:sz="0" w:space="0" w:color="auto"/>
          </w:divBdr>
        </w:div>
        <w:div w:id="1001856286">
          <w:marLeft w:val="0"/>
          <w:marRight w:val="0"/>
          <w:marTop w:val="0"/>
          <w:marBottom w:val="0"/>
          <w:divBdr>
            <w:top w:val="none" w:sz="0" w:space="0" w:color="auto"/>
            <w:left w:val="none" w:sz="0" w:space="0" w:color="auto"/>
            <w:bottom w:val="none" w:sz="0" w:space="0" w:color="auto"/>
            <w:right w:val="none" w:sz="0" w:space="0" w:color="auto"/>
          </w:divBdr>
        </w:div>
        <w:div w:id="1012605328">
          <w:marLeft w:val="0"/>
          <w:marRight w:val="0"/>
          <w:marTop w:val="0"/>
          <w:marBottom w:val="0"/>
          <w:divBdr>
            <w:top w:val="none" w:sz="0" w:space="0" w:color="auto"/>
            <w:left w:val="none" w:sz="0" w:space="0" w:color="auto"/>
            <w:bottom w:val="none" w:sz="0" w:space="0" w:color="auto"/>
            <w:right w:val="none" w:sz="0" w:space="0" w:color="auto"/>
          </w:divBdr>
        </w:div>
        <w:div w:id="1024673093">
          <w:marLeft w:val="0"/>
          <w:marRight w:val="0"/>
          <w:marTop w:val="0"/>
          <w:marBottom w:val="0"/>
          <w:divBdr>
            <w:top w:val="none" w:sz="0" w:space="0" w:color="auto"/>
            <w:left w:val="none" w:sz="0" w:space="0" w:color="auto"/>
            <w:bottom w:val="none" w:sz="0" w:space="0" w:color="auto"/>
            <w:right w:val="none" w:sz="0" w:space="0" w:color="auto"/>
          </w:divBdr>
        </w:div>
        <w:div w:id="1031416199">
          <w:marLeft w:val="0"/>
          <w:marRight w:val="0"/>
          <w:marTop w:val="0"/>
          <w:marBottom w:val="0"/>
          <w:divBdr>
            <w:top w:val="none" w:sz="0" w:space="0" w:color="auto"/>
            <w:left w:val="none" w:sz="0" w:space="0" w:color="auto"/>
            <w:bottom w:val="none" w:sz="0" w:space="0" w:color="auto"/>
            <w:right w:val="none" w:sz="0" w:space="0" w:color="auto"/>
          </w:divBdr>
        </w:div>
        <w:div w:id="1065957348">
          <w:marLeft w:val="0"/>
          <w:marRight w:val="0"/>
          <w:marTop w:val="0"/>
          <w:marBottom w:val="0"/>
          <w:divBdr>
            <w:top w:val="none" w:sz="0" w:space="0" w:color="auto"/>
            <w:left w:val="none" w:sz="0" w:space="0" w:color="auto"/>
            <w:bottom w:val="none" w:sz="0" w:space="0" w:color="auto"/>
            <w:right w:val="none" w:sz="0" w:space="0" w:color="auto"/>
          </w:divBdr>
        </w:div>
        <w:div w:id="1068773187">
          <w:marLeft w:val="0"/>
          <w:marRight w:val="0"/>
          <w:marTop w:val="0"/>
          <w:marBottom w:val="0"/>
          <w:divBdr>
            <w:top w:val="none" w:sz="0" w:space="0" w:color="auto"/>
            <w:left w:val="none" w:sz="0" w:space="0" w:color="auto"/>
            <w:bottom w:val="none" w:sz="0" w:space="0" w:color="auto"/>
            <w:right w:val="none" w:sz="0" w:space="0" w:color="auto"/>
          </w:divBdr>
        </w:div>
        <w:div w:id="1075205703">
          <w:marLeft w:val="0"/>
          <w:marRight w:val="0"/>
          <w:marTop w:val="0"/>
          <w:marBottom w:val="0"/>
          <w:divBdr>
            <w:top w:val="none" w:sz="0" w:space="0" w:color="auto"/>
            <w:left w:val="none" w:sz="0" w:space="0" w:color="auto"/>
            <w:bottom w:val="none" w:sz="0" w:space="0" w:color="auto"/>
            <w:right w:val="none" w:sz="0" w:space="0" w:color="auto"/>
          </w:divBdr>
        </w:div>
        <w:div w:id="1319461819">
          <w:marLeft w:val="0"/>
          <w:marRight w:val="0"/>
          <w:marTop w:val="0"/>
          <w:marBottom w:val="0"/>
          <w:divBdr>
            <w:top w:val="none" w:sz="0" w:space="0" w:color="auto"/>
            <w:left w:val="none" w:sz="0" w:space="0" w:color="auto"/>
            <w:bottom w:val="none" w:sz="0" w:space="0" w:color="auto"/>
            <w:right w:val="none" w:sz="0" w:space="0" w:color="auto"/>
          </w:divBdr>
        </w:div>
        <w:div w:id="1385134490">
          <w:marLeft w:val="0"/>
          <w:marRight w:val="0"/>
          <w:marTop w:val="0"/>
          <w:marBottom w:val="0"/>
          <w:divBdr>
            <w:top w:val="none" w:sz="0" w:space="0" w:color="auto"/>
            <w:left w:val="none" w:sz="0" w:space="0" w:color="auto"/>
            <w:bottom w:val="none" w:sz="0" w:space="0" w:color="auto"/>
            <w:right w:val="none" w:sz="0" w:space="0" w:color="auto"/>
          </w:divBdr>
        </w:div>
        <w:div w:id="1487165235">
          <w:marLeft w:val="0"/>
          <w:marRight w:val="0"/>
          <w:marTop w:val="0"/>
          <w:marBottom w:val="0"/>
          <w:divBdr>
            <w:top w:val="none" w:sz="0" w:space="0" w:color="auto"/>
            <w:left w:val="none" w:sz="0" w:space="0" w:color="auto"/>
            <w:bottom w:val="none" w:sz="0" w:space="0" w:color="auto"/>
            <w:right w:val="none" w:sz="0" w:space="0" w:color="auto"/>
          </w:divBdr>
        </w:div>
        <w:div w:id="1529951042">
          <w:marLeft w:val="0"/>
          <w:marRight w:val="0"/>
          <w:marTop w:val="0"/>
          <w:marBottom w:val="0"/>
          <w:divBdr>
            <w:top w:val="none" w:sz="0" w:space="0" w:color="auto"/>
            <w:left w:val="none" w:sz="0" w:space="0" w:color="auto"/>
            <w:bottom w:val="none" w:sz="0" w:space="0" w:color="auto"/>
            <w:right w:val="none" w:sz="0" w:space="0" w:color="auto"/>
          </w:divBdr>
        </w:div>
        <w:div w:id="1594582538">
          <w:marLeft w:val="0"/>
          <w:marRight w:val="0"/>
          <w:marTop w:val="0"/>
          <w:marBottom w:val="0"/>
          <w:divBdr>
            <w:top w:val="none" w:sz="0" w:space="0" w:color="auto"/>
            <w:left w:val="none" w:sz="0" w:space="0" w:color="auto"/>
            <w:bottom w:val="none" w:sz="0" w:space="0" w:color="auto"/>
            <w:right w:val="none" w:sz="0" w:space="0" w:color="auto"/>
          </w:divBdr>
        </w:div>
        <w:div w:id="1621373650">
          <w:marLeft w:val="0"/>
          <w:marRight w:val="0"/>
          <w:marTop w:val="0"/>
          <w:marBottom w:val="0"/>
          <w:divBdr>
            <w:top w:val="none" w:sz="0" w:space="0" w:color="auto"/>
            <w:left w:val="none" w:sz="0" w:space="0" w:color="auto"/>
            <w:bottom w:val="none" w:sz="0" w:space="0" w:color="auto"/>
            <w:right w:val="none" w:sz="0" w:space="0" w:color="auto"/>
          </w:divBdr>
        </w:div>
        <w:div w:id="1627269768">
          <w:marLeft w:val="0"/>
          <w:marRight w:val="0"/>
          <w:marTop w:val="0"/>
          <w:marBottom w:val="0"/>
          <w:divBdr>
            <w:top w:val="none" w:sz="0" w:space="0" w:color="auto"/>
            <w:left w:val="none" w:sz="0" w:space="0" w:color="auto"/>
            <w:bottom w:val="none" w:sz="0" w:space="0" w:color="auto"/>
            <w:right w:val="none" w:sz="0" w:space="0" w:color="auto"/>
          </w:divBdr>
        </w:div>
        <w:div w:id="1681274276">
          <w:marLeft w:val="0"/>
          <w:marRight w:val="0"/>
          <w:marTop w:val="0"/>
          <w:marBottom w:val="0"/>
          <w:divBdr>
            <w:top w:val="none" w:sz="0" w:space="0" w:color="auto"/>
            <w:left w:val="none" w:sz="0" w:space="0" w:color="auto"/>
            <w:bottom w:val="none" w:sz="0" w:space="0" w:color="auto"/>
            <w:right w:val="none" w:sz="0" w:space="0" w:color="auto"/>
          </w:divBdr>
        </w:div>
        <w:div w:id="1695157715">
          <w:marLeft w:val="0"/>
          <w:marRight w:val="0"/>
          <w:marTop w:val="0"/>
          <w:marBottom w:val="0"/>
          <w:divBdr>
            <w:top w:val="none" w:sz="0" w:space="0" w:color="auto"/>
            <w:left w:val="none" w:sz="0" w:space="0" w:color="auto"/>
            <w:bottom w:val="none" w:sz="0" w:space="0" w:color="auto"/>
            <w:right w:val="none" w:sz="0" w:space="0" w:color="auto"/>
          </w:divBdr>
        </w:div>
        <w:div w:id="1960338873">
          <w:marLeft w:val="0"/>
          <w:marRight w:val="0"/>
          <w:marTop w:val="0"/>
          <w:marBottom w:val="0"/>
          <w:divBdr>
            <w:top w:val="none" w:sz="0" w:space="0" w:color="auto"/>
            <w:left w:val="none" w:sz="0" w:space="0" w:color="auto"/>
            <w:bottom w:val="none" w:sz="0" w:space="0" w:color="auto"/>
            <w:right w:val="none" w:sz="0" w:space="0" w:color="auto"/>
          </w:divBdr>
        </w:div>
        <w:div w:id="2008247913">
          <w:marLeft w:val="0"/>
          <w:marRight w:val="0"/>
          <w:marTop w:val="0"/>
          <w:marBottom w:val="0"/>
          <w:divBdr>
            <w:top w:val="none" w:sz="0" w:space="0" w:color="auto"/>
            <w:left w:val="none" w:sz="0" w:space="0" w:color="auto"/>
            <w:bottom w:val="none" w:sz="0" w:space="0" w:color="auto"/>
            <w:right w:val="none" w:sz="0" w:space="0" w:color="auto"/>
          </w:divBdr>
        </w:div>
        <w:div w:id="2032220539">
          <w:marLeft w:val="0"/>
          <w:marRight w:val="0"/>
          <w:marTop w:val="0"/>
          <w:marBottom w:val="0"/>
          <w:divBdr>
            <w:top w:val="none" w:sz="0" w:space="0" w:color="auto"/>
            <w:left w:val="none" w:sz="0" w:space="0" w:color="auto"/>
            <w:bottom w:val="none" w:sz="0" w:space="0" w:color="auto"/>
            <w:right w:val="none" w:sz="0" w:space="0" w:color="auto"/>
          </w:divBdr>
        </w:div>
        <w:div w:id="2037541437">
          <w:marLeft w:val="0"/>
          <w:marRight w:val="0"/>
          <w:marTop w:val="0"/>
          <w:marBottom w:val="0"/>
          <w:divBdr>
            <w:top w:val="none" w:sz="0" w:space="0" w:color="auto"/>
            <w:left w:val="none" w:sz="0" w:space="0" w:color="auto"/>
            <w:bottom w:val="none" w:sz="0" w:space="0" w:color="auto"/>
            <w:right w:val="none" w:sz="0" w:space="0" w:color="auto"/>
          </w:divBdr>
        </w:div>
        <w:div w:id="2103337705">
          <w:marLeft w:val="0"/>
          <w:marRight w:val="0"/>
          <w:marTop w:val="0"/>
          <w:marBottom w:val="0"/>
          <w:divBdr>
            <w:top w:val="none" w:sz="0" w:space="0" w:color="auto"/>
            <w:left w:val="none" w:sz="0" w:space="0" w:color="auto"/>
            <w:bottom w:val="none" w:sz="0" w:space="0" w:color="auto"/>
            <w:right w:val="none" w:sz="0" w:space="0" w:color="auto"/>
          </w:divBdr>
        </w:div>
        <w:div w:id="2116552849">
          <w:marLeft w:val="0"/>
          <w:marRight w:val="0"/>
          <w:marTop w:val="0"/>
          <w:marBottom w:val="0"/>
          <w:divBdr>
            <w:top w:val="none" w:sz="0" w:space="0" w:color="auto"/>
            <w:left w:val="none" w:sz="0" w:space="0" w:color="auto"/>
            <w:bottom w:val="none" w:sz="0" w:space="0" w:color="auto"/>
            <w:right w:val="none" w:sz="0" w:space="0" w:color="auto"/>
          </w:divBdr>
        </w:div>
        <w:div w:id="2138716551">
          <w:marLeft w:val="0"/>
          <w:marRight w:val="0"/>
          <w:marTop w:val="0"/>
          <w:marBottom w:val="0"/>
          <w:divBdr>
            <w:top w:val="none" w:sz="0" w:space="0" w:color="auto"/>
            <w:left w:val="none" w:sz="0" w:space="0" w:color="auto"/>
            <w:bottom w:val="none" w:sz="0" w:space="0" w:color="auto"/>
            <w:right w:val="none" w:sz="0" w:space="0" w:color="auto"/>
          </w:divBdr>
        </w:div>
      </w:divsChild>
    </w:div>
    <w:div w:id="2128087272">
      <w:bodyDiv w:val="1"/>
      <w:marLeft w:val="0"/>
      <w:marRight w:val="0"/>
      <w:marTop w:val="0"/>
      <w:marBottom w:val="0"/>
      <w:divBdr>
        <w:top w:val="none" w:sz="0" w:space="0" w:color="auto"/>
        <w:left w:val="none" w:sz="0" w:space="0" w:color="auto"/>
        <w:bottom w:val="none" w:sz="0" w:space="0" w:color="auto"/>
        <w:right w:val="none" w:sz="0" w:space="0" w:color="auto"/>
      </w:divBdr>
    </w:div>
    <w:div w:id="21400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ssets.publishing.service.gov.uk/government/uploads/system/uploads/attachment_data/file/729914/Working_Together_to_Safeguard_Children-2018.pdf" TargetMode="External"/><Relationship Id="rId26" Type="http://schemas.openxmlformats.org/officeDocument/2006/relationships/hyperlink" Target="https://www.gov.uk/report-child-abuse-to-local-council"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41194/HOCountyLinesGuidanceSept2018.pdf" TargetMode="External"/><Relationship Id="rId34" Type="http://schemas.openxmlformats.org/officeDocument/2006/relationships/hyperlink" Target="https://www.gov.uk/government/publications/dbs-regulated-activity" TargetMode="External"/><Relationship Id="rId42" Type="http://schemas.openxmlformats.org/officeDocument/2006/relationships/hyperlink" Target="mailto:lado@merton.gov.uk" TargetMode="External"/><Relationship Id="rId47" Type="http://schemas.openxmlformats.org/officeDocument/2006/relationships/hyperlink" Target="mailto:customerservices@dbs.gsi.gov.uk"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12593/Keeping_children_safe_in_education_part_1_Sep_2020.pdf" TargetMode="External"/><Relationship Id="rId17" Type="http://schemas.openxmlformats.org/officeDocument/2006/relationships/image" Target="cid:23AAAE71-FB71-4D83-A13E-DC01F1CAA6A1@Home" TargetMode="External"/><Relationship Id="rId25" Type="http://schemas.openxmlformats.org/officeDocument/2006/relationships/image" Target="media/image6.png"/><Relationship Id="rId33" Type="http://schemas.openxmlformats.org/officeDocument/2006/relationships/hyperlink" Target="mailto:providers@merton.gov.uk" TargetMode="External"/><Relationship Id="rId38" Type="http://schemas.openxmlformats.org/officeDocument/2006/relationships/footer" Target="footer1.xml"/><Relationship Id="rId46" Type="http://schemas.openxmlformats.org/officeDocument/2006/relationships/hyperlink" Target="http://www.ofsted.gov.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assets.publishing.service.gov.uk/government/uploads/system/uploads/attachment_data/file/418131/Preventing_youth_violence_and_gang_involvement_v3_March2015.pdf" TargetMode="External"/><Relationship Id="rId29" Type="http://schemas.openxmlformats.org/officeDocument/2006/relationships/hyperlink" Target="https://www.gov.uk/government/uploads/system/uploads/attachment_data/file/551575/6.2439_KG_NCA_Sexting_in_Schools_WEB__1_.PDF" TargetMode="External"/><Relationship Id="rId41" Type="http://schemas.openxmlformats.org/officeDocument/2006/relationships/hyperlink" Target="https://www.mertonsc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9598/prevent-duty-departmental-advice-v6.pdf" TargetMode="External"/><Relationship Id="rId24" Type="http://schemas.openxmlformats.org/officeDocument/2006/relationships/hyperlink" Target="https://assets.publishing.service.gov.uk/government/uploads/system/uploads/attachment_data/file/828312/Keeping_children_safe_in_education.pdf" TargetMode="External"/><Relationship Id="rId32" Type="http://schemas.openxmlformats.org/officeDocument/2006/relationships/hyperlink" Target="https://assets.publishing.service.gov.uk/government/uploads/system/uploads/attachment_data/file/912592/Keeping_children_safe_in_education_Sep_2020.pdf" TargetMode="External"/><Relationship Id="rId37" Type="http://schemas.openxmlformats.org/officeDocument/2006/relationships/image" Target="media/image7.jpeg"/><Relationship Id="rId40" Type="http://schemas.openxmlformats.org/officeDocument/2006/relationships/hyperlink" Target="https://www.gov.uk/report-child-abuse-to-local-council" TargetMode="External"/><Relationship Id="rId45" Type="http://schemas.openxmlformats.org/officeDocument/2006/relationships/hyperlink" Target="mailto:enquiries@ofsted.gov"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childnet.com" TargetMode="External"/><Relationship Id="rId2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6" Type="http://schemas.openxmlformats.org/officeDocument/2006/relationships/hyperlink" Target="https://www.nspcc.org.uk/what-you-can-do/report-abuse/dedicated-helplines/whistleblowing-advice-line/" TargetMode="External"/><Relationship Id="rId49" Type="http://schemas.openxmlformats.org/officeDocument/2006/relationships/theme" Target="theme/theme1.xml"/><Relationship Id="rId10" Type="http://schemas.openxmlformats.org/officeDocument/2006/relationships/hyperlink" Target="https://www.gov.uk/government/publications/sexual-violence-and-sexual-harassment-between-children-in-schools-and-colleges" TargetMode="External"/><Relationship Id="rId19" Type="http://schemas.openxmlformats.org/officeDocument/2006/relationships/hyperlink" Target="https://www.npcc.police.uk/documents/Children%20and%20Young%20people/When%20to%20call%20the%20police%20guidance%20for%20schools%20and%20colleges.pdf" TargetMode="External"/><Relationship Id="rId31" Type="http://schemas.openxmlformats.org/officeDocument/2006/relationships/hyperlink" Target="mailto:lado@merton.gov.uk" TargetMode="External"/><Relationship Id="rId44" Type="http://schemas.openxmlformats.org/officeDocument/2006/relationships/hyperlink" Target="mailto:counter.extremism@education.gsi.gov.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12592/Keeping_children_safe_in_education_Sep_2020.pdf" TargetMode="External"/><Relationship Id="rId14" Type="http://schemas.openxmlformats.org/officeDocument/2006/relationships/image" Target="media/image3.png"/><Relationship Id="rId22" Type="http://schemas.openxmlformats.org/officeDocument/2006/relationships/hyperlink" Target="https://assets.publishing.service.gov.uk/government/uploads/system/uploads/attachment_data/file/828312/Keeping_children_safe_in_education.pdf" TargetMode="External"/><Relationship Id="rId27" Type="http://schemas.openxmlformats.org/officeDocument/2006/relationships/hyperlink" Target="https://assets.publishing.service.gov.uk/government/uploads/system/uploads/attachment_data/file/747620/Data_Protection_Toolkit_for_Schools_OpenBeta.pdf" TargetMode="External"/><Relationship Id="rId30" Type="http://schemas.openxmlformats.org/officeDocument/2006/relationships/hyperlink" Target="https://assets.publishing.service.gov.uk/government/uploads/system/uploads/attachment_data/file/828312/Keeping_children_safe_in_education.pdf" TargetMode="External"/><Relationship Id="rId35" Type="http://schemas.openxmlformats.org/officeDocument/2006/relationships/hyperlink" Target="mailto:help@nspcc.org.uk" TargetMode="External"/><Relationship Id="rId43" Type="http://schemas.openxmlformats.org/officeDocument/2006/relationships/hyperlink" Target="mailto:msm@catch-22.org.uk"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9930-20E6-4C09-885A-D5F0272D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20</Pages>
  <Words>6356</Words>
  <Characters>39854</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&lt;school name&gt;</vt:lpstr>
    </vt:vector>
  </TitlesOfParts>
  <Company>Blossom House School</Company>
  <LinksUpToDate>false</LinksUpToDate>
  <CharactersWithSpaces>46118</CharactersWithSpaces>
  <SharedDoc>false</SharedDoc>
  <HLinks>
    <vt:vector size="204" baseType="variant">
      <vt:variant>
        <vt:i4>2162790</vt:i4>
      </vt:variant>
      <vt:variant>
        <vt:i4>99</vt:i4>
      </vt:variant>
      <vt:variant>
        <vt:i4>0</vt:i4>
      </vt:variant>
      <vt:variant>
        <vt:i4>5</vt:i4>
      </vt:variant>
      <vt:variant>
        <vt:lpwstr>https://www.gov.uk/government/publications/covid-19-guidance-on-supporting-children-and-young-peoples-mental-health-and-wellbeing/guidance-for-parents-and-carers-on-supporting-children-and-young-peoples-mental-health-and-wellbeing-during-the-coronavirus-covid-19-outbreak?fbclid=IwAR0nWj5qGBGNr9ZwTQ-qXEixSctCBITusoLGpqn4uqFnYX2Ym1-kL-HANig</vt:lpwstr>
      </vt:variant>
      <vt:variant>
        <vt:lpwstr/>
      </vt:variant>
      <vt:variant>
        <vt:i4>65586</vt:i4>
      </vt:variant>
      <vt:variant>
        <vt:i4>96</vt:i4>
      </vt:variant>
      <vt:variant>
        <vt:i4>0</vt:i4>
      </vt:variant>
      <vt:variant>
        <vt:i4>5</vt:i4>
      </vt:variant>
      <vt:variant>
        <vt:lpwstr>mailto:Misconduct.Teacher@education.gov.uk</vt:lpwstr>
      </vt:variant>
      <vt:variant>
        <vt:lpwstr/>
      </vt:variant>
      <vt:variant>
        <vt:i4>7536696</vt:i4>
      </vt:variant>
      <vt:variant>
        <vt:i4>93</vt:i4>
      </vt:variant>
      <vt:variant>
        <vt:i4>0</vt:i4>
      </vt:variant>
      <vt:variant>
        <vt:i4>5</vt:i4>
      </vt:variant>
      <vt:variant>
        <vt:lpwstr>https://www.gov.uk/guidance/teacher-misconduct-referring-a-case</vt:lpwstr>
      </vt:variant>
      <vt:variant>
        <vt:lpwstr/>
      </vt:variant>
      <vt:variant>
        <vt:i4>3604531</vt:i4>
      </vt:variant>
      <vt:variant>
        <vt:i4>90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917546</vt:i4>
      </vt:variant>
      <vt:variant>
        <vt:i4>87</vt:i4>
      </vt:variant>
      <vt:variant>
        <vt:i4>0</vt:i4>
      </vt:variant>
      <vt:variant>
        <vt:i4>5</vt:i4>
      </vt:variant>
      <vt:variant>
        <vt:lpwstr>mailto:customerservices@dbs.gsi.gov.uk</vt:lpwstr>
      </vt:variant>
      <vt:variant>
        <vt:lpwstr/>
      </vt:variant>
      <vt:variant>
        <vt:i4>5636162</vt:i4>
      </vt:variant>
      <vt:variant>
        <vt:i4>84</vt:i4>
      </vt:variant>
      <vt:variant>
        <vt:i4>0</vt:i4>
      </vt:variant>
      <vt:variant>
        <vt:i4>5</vt:i4>
      </vt:variant>
      <vt:variant>
        <vt:lpwstr>http://www.ofsted.gov.uk/</vt:lpwstr>
      </vt:variant>
      <vt:variant>
        <vt:lpwstr/>
      </vt:variant>
      <vt:variant>
        <vt:i4>3997719</vt:i4>
      </vt:variant>
      <vt:variant>
        <vt:i4>81</vt:i4>
      </vt:variant>
      <vt:variant>
        <vt:i4>0</vt:i4>
      </vt:variant>
      <vt:variant>
        <vt:i4>5</vt:i4>
      </vt:variant>
      <vt:variant>
        <vt:lpwstr>mailto:enquiries@ofsted.gov</vt:lpwstr>
      </vt:variant>
      <vt:variant>
        <vt:lpwstr/>
      </vt:variant>
      <vt:variant>
        <vt:i4>1966202</vt:i4>
      </vt:variant>
      <vt:variant>
        <vt:i4>78</vt:i4>
      </vt:variant>
      <vt:variant>
        <vt:i4>0</vt:i4>
      </vt:variant>
      <vt:variant>
        <vt:i4>5</vt:i4>
      </vt:variant>
      <vt:variant>
        <vt:lpwstr>mailto:counter.extremism@education.gsi.gov.uk</vt:lpwstr>
      </vt:variant>
      <vt:variant>
        <vt:lpwstr/>
      </vt:variant>
      <vt:variant>
        <vt:i4>3538969</vt:i4>
      </vt:variant>
      <vt:variant>
        <vt:i4>75</vt:i4>
      </vt:variant>
      <vt:variant>
        <vt:i4>0</vt:i4>
      </vt:variant>
      <vt:variant>
        <vt:i4>5</vt:i4>
      </vt:variant>
      <vt:variant>
        <vt:lpwstr>mailto:msm@catch-22.org.uk</vt:lpwstr>
      </vt:variant>
      <vt:variant>
        <vt:lpwstr/>
      </vt:variant>
      <vt:variant>
        <vt:i4>3211355</vt:i4>
      </vt:variant>
      <vt:variant>
        <vt:i4>72</vt:i4>
      </vt:variant>
      <vt:variant>
        <vt:i4>0</vt:i4>
      </vt:variant>
      <vt:variant>
        <vt:i4>5</vt:i4>
      </vt:variant>
      <vt:variant>
        <vt:lpwstr>mailto:lado@merton.gov.uk</vt:lpwstr>
      </vt:variant>
      <vt:variant>
        <vt:lpwstr/>
      </vt:variant>
      <vt:variant>
        <vt:i4>5046350</vt:i4>
      </vt:variant>
      <vt:variant>
        <vt:i4>69</vt:i4>
      </vt:variant>
      <vt:variant>
        <vt:i4>0</vt:i4>
      </vt:variant>
      <vt:variant>
        <vt:i4>5</vt:i4>
      </vt:variant>
      <vt:variant>
        <vt:lpwstr>https://www.mertonscp.org.uk/</vt:lpwstr>
      </vt:variant>
      <vt:variant>
        <vt:lpwstr/>
      </vt:variant>
      <vt:variant>
        <vt:i4>4128888</vt:i4>
      </vt:variant>
      <vt:variant>
        <vt:i4>66</vt:i4>
      </vt:variant>
      <vt:variant>
        <vt:i4>0</vt:i4>
      </vt:variant>
      <vt:variant>
        <vt:i4>5</vt:i4>
      </vt:variant>
      <vt:variant>
        <vt:lpwstr>https://www.gov.uk/report-child-abuse-to-local-council</vt:lpwstr>
      </vt:variant>
      <vt:variant>
        <vt:lpwstr/>
      </vt:variant>
      <vt:variant>
        <vt:i4>4849677</vt:i4>
      </vt:variant>
      <vt:variant>
        <vt:i4>63</vt:i4>
      </vt:variant>
      <vt:variant>
        <vt:i4>0</vt:i4>
      </vt:variant>
      <vt:variant>
        <vt:i4>5</vt:i4>
      </vt:variant>
      <vt:variant>
        <vt:lpwstr>https://www.nspcc.org.uk/what-you-can-do/report-abuse/dedicated-helplines/whistleblowing-advice-line/</vt:lpwstr>
      </vt:variant>
      <vt:variant>
        <vt:lpwstr/>
      </vt:variant>
      <vt:variant>
        <vt:i4>3080287</vt:i4>
      </vt:variant>
      <vt:variant>
        <vt:i4>60</vt:i4>
      </vt:variant>
      <vt:variant>
        <vt:i4>0</vt:i4>
      </vt:variant>
      <vt:variant>
        <vt:i4>5</vt:i4>
      </vt:variant>
      <vt:variant>
        <vt:lpwstr>mailto:help@nspcc.org.uk</vt:lpwstr>
      </vt:variant>
      <vt:variant>
        <vt:lpwstr/>
      </vt:variant>
      <vt:variant>
        <vt:i4>5636185</vt:i4>
      </vt:variant>
      <vt:variant>
        <vt:i4>57</vt:i4>
      </vt:variant>
      <vt:variant>
        <vt:i4>0</vt:i4>
      </vt:variant>
      <vt:variant>
        <vt:i4>5</vt:i4>
      </vt:variant>
      <vt:variant>
        <vt:lpwstr>https://www.gov.uk/government/publications/dbs-regulated-activity</vt:lpwstr>
      </vt:variant>
      <vt:variant>
        <vt:lpwstr/>
      </vt:variant>
      <vt:variant>
        <vt:i4>7733251</vt:i4>
      </vt:variant>
      <vt:variant>
        <vt:i4>54</vt:i4>
      </vt:variant>
      <vt:variant>
        <vt:i4>0</vt:i4>
      </vt:variant>
      <vt:variant>
        <vt:i4>5</vt:i4>
      </vt:variant>
      <vt:variant>
        <vt:lpwstr>mailto:providers@merton.gov.uk</vt:lpwstr>
      </vt:variant>
      <vt:variant>
        <vt:lpwstr/>
      </vt:variant>
      <vt:variant>
        <vt:i4>1835057</vt:i4>
      </vt:variant>
      <vt:variant>
        <vt:i4>51</vt:i4>
      </vt:variant>
      <vt:variant>
        <vt:i4>0</vt:i4>
      </vt:variant>
      <vt:variant>
        <vt:i4>5</vt:i4>
      </vt:variant>
      <vt:variant>
        <vt:lpwstr>https://www.gov.uk/government/uploads/system/uploads/attachment_data/file/550511/Keeping_children_safe_in_education.pdf</vt:lpwstr>
      </vt:variant>
      <vt:variant>
        <vt:lpwstr/>
      </vt:variant>
      <vt:variant>
        <vt:i4>3211355</vt:i4>
      </vt:variant>
      <vt:variant>
        <vt:i4>48</vt:i4>
      </vt:variant>
      <vt:variant>
        <vt:i4>0</vt:i4>
      </vt:variant>
      <vt:variant>
        <vt:i4>5</vt:i4>
      </vt:variant>
      <vt:variant>
        <vt:lpwstr>mailto:lado@merton.gov.uk</vt:lpwstr>
      </vt:variant>
      <vt:variant>
        <vt:lpwstr/>
      </vt:variant>
      <vt:variant>
        <vt:i4>3080213</vt:i4>
      </vt:variant>
      <vt:variant>
        <vt:i4>45</vt:i4>
      </vt:variant>
      <vt:variant>
        <vt:i4>0</vt:i4>
      </vt:variant>
      <vt:variant>
        <vt:i4>5</vt:i4>
      </vt:variant>
      <vt:variant>
        <vt:lpwstr>https://assets.publishing.service.gov.uk/government/uploads/system/uploads/attachment_data/file/828312/Keeping_children_safe_in_education.pdf</vt:lpwstr>
      </vt:variant>
      <vt:variant>
        <vt:lpwstr/>
      </vt:variant>
      <vt:variant>
        <vt:i4>6619183</vt:i4>
      </vt:variant>
      <vt:variant>
        <vt:i4>42</vt:i4>
      </vt:variant>
      <vt:variant>
        <vt:i4>0</vt:i4>
      </vt:variant>
      <vt:variant>
        <vt:i4>5</vt:i4>
      </vt:variant>
      <vt:variant>
        <vt:lpwstr>https://www.gov.uk/government/uploads/system/uploads/attachment_data/file/551575/6.2439_KG_NCA_Sexting_in_Schools_WEB__1_.PDF</vt:lpwstr>
      </vt:variant>
      <vt:variant>
        <vt:lpwstr/>
      </vt:variant>
      <vt:variant>
        <vt:i4>2031663</vt:i4>
      </vt:variant>
      <vt:variant>
        <vt:i4>39</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6619142</vt:i4>
      </vt:variant>
      <vt:variant>
        <vt:i4>36</vt:i4>
      </vt:variant>
      <vt:variant>
        <vt:i4>0</vt:i4>
      </vt:variant>
      <vt:variant>
        <vt:i4>5</vt:i4>
      </vt:variant>
      <vt:variant>
        <vt:lpwstr>https://assets.publishing.service.gov.uk/government/uploads/system/uploads/attachment_data/file/729914/Working_Together_to_Safeguard_Children-2018.pdf</vt:lpwstr>
      </vt:variant>
      <vt:variant>
        <vt:lpwstr/>
      </vt:variant>
      <vt:variant>
        <vt:i4>4128888</vt:i4>
      </vt:variant>
      <vt:variant>
        <vt:i4>33</vt:i4>
      </vt:variant>
      <vt:variant>
        <vt:i4>0</vt:i4>
      </vt:variant>
      <vt:variant>
        <vt:i4>5</vt:i4>
      </vt:variant>
      <vt:variant>
        <vt:lpwstr>https://www.gov.uk/report-child-abuse-to-local-council</vt:lpwstr>
      </vt:variant>
      <vt:variant>
        <vt:lpwstr/>
      </vt:variant>
      <vt:variant>
        <vt:i4>6029419</vt:i4>
      </vt:variant>
      <vt:variant>
        <vt:i4>30</vt:i4>
      </vt:variant>
      <vt:variant>
        <vt:i4>0</vt:i4>
      </vt:variant>
      <vt:variant>
        <vt:i4>5</vt:i4>
      </vt:variant>
      <vt:variant>
        <vt:lpwstr>https://assets.publishing.service.gov.uk/government/uploads/system/uploads/attachment_data/file/811796/Teaching_online_safety_in_school.pdf</vt:lpwstr>
      </vt:variant>
      <vt:variant>
        <vt:lpwstr/>
      </vt:variant>
      <vt:variant>
        <vt:i4>5111872</vt:i4>
      </vt:variant>
      <vt:variant>
        <vt:i4>27</vt:i4>
      </vt:variant>
      <vt:variant>
        <vt:i4>0</vt:i4>
      </vt:variant>
      <vt:variant>
        <vt:i4>5</vt:i4>
      </vt:variant>
      <vt:variant>
        <vt:lpwstr>http://www.childnet.com/</vt:lpwstr>
      </vt:variant>
      <vt:variant>
        <vt:lpwstr/>
      </vt:variant>
      <vt:variant>
        <vt:i4>7471220</vt:i4>
      </vt:variant>
      <vt:variant>
        <vt:i4>24</vt:i4>
      </vt:variant>
      <vt:variant>
        <vt:i4>0</vt:i4>
      </vt:variant>
      <vt:variant>
        <vt:i4>5</vt:i4>
      </vt:variant>
      <vt:variant>
        <vt:lpwstr>https://educateagainsthate.com/</vt:lpwstr>
      </vt:variant>
      <vt:variant>
        <vt:lpwstr/>
      </vt:variant>
      <vt:variant>
        <vt:i4>1966202</vt:i4>
      </vt:variant>
      <vt:variant>
        <vt:i4>21</vt:i4>
      </vt:variant>
      <vt:variant>
        <vt:i4>0</vt:i4>
      </vt:variant>
      <vt:variant>
        <vt:i4>5</vt:i4>
      </vt:variant>
      <vt:variant>
        <vt:lpwstr>mailto:counter.extremism@education.gsi.gov.uk</vt:lpwstr>
      </vt:variant>
      <vt:variant>
        <vt:lpwstr/>
      </vt:variant>
      <vt:variant>
        <vt:i4>7536728</vt:i4>
      </vt:variant>
      <vt:variant>
        <vt:i4>18</vt:i4>
      </vt:variant>
      <vt:variant>
        <vt:i4>0</vt:i4>
      </vt:variant>
      <vt:variant>
        <vt:i4>5</vt:i4>
      </vt:variant>
      <vt:variant>
        <vt:lpwstr>https://assets.publishing.service.gov.uk/government/uploads/system/uploads/attachment_data/file/741194/HOCountyLinesGuidanceSept2018.pdf</vt:lpwstr>
      </vt:variant>
      <vt:variant>
        <vt:lpwstr/>
      </vt:variant>
      <vt:variant>
        <vt:i4>5046295</vt:i4>
      </vt:variant>
      <vt:variant>
        <vt:i4>15</vt:i4>
      </vt:variant>
      <vt:variant>
        <vt:i4>0</vt:i4>
      </vt:variant>
      <vt:variant>
        <vt:i4>5</vt:i4>
      </vt:variant>
      <vt:variant>
        <vt:lpwstr>https://assets.publishing.service.gov.uk/government/uploads/system/uploads/attachment_data/file/418131/Preventing_youth_violence_and_gang_involvement_v3_March2015.pdf</vt:lpwstr>
      </vt:variant>
      <vt:variant>
        <vt:lpwstr/>
      </vt:variant>
      <vt:variant>
        <vt:i4>3145749</vt:i4>
      </vt:variant>
      <vt:variant>
        <vt:i4>12</vt:i4>
      </vt:variant>
      <vt:variant>
        <vt:i4>0</vt:i4>
      </vt:variant>
      <vt:variant>
        <vt:i4>5</vt:i4>
      </vt:variant>
      <vt:variant>
        <vt:lpwstr>https://assets.publishing.service.gov.uk/government/uploads/system/uploads/attachment_data/file/828587/Keeping_children_safe_in_education_part_one.pdf</vt:lpwstr>
      </vt:variant>
      <vt:variant>
        <vt:lpwstr/>
      </vt:variant>
      <vt:variant>
        <vt:i4>7536765</vt:i4>
      </vt:variant>
      <vt:variant>
        <vt:i4>9</vt:i4>
      </vt:variant>
      <vt:variant>
        <vt:i4>0</vt:i4>
      </vt:variant>
      <vt:variant>
        <vt:i4>5</vt:i4>
      </vt:variant>
      <vt:variant>
        <vt:lpwstr>https://www.gov.uk/government/uploads/system/uploads/attachment_data/file/419604/What_to_do_if_you_re_worried_a_child_is_being_abused.pdf</vt:lpwstr>
      </vt:variant>
      <vt:variant>
        <vt:lpwstr/>
      </vt:variant>
      <vt:variant>
        <vt:i4>7208985</vt:i4>
      </vt:variant>
      <vt:variant>
        <vt:i4>6</vt:i4>
      </vt:variant>
      <vt:variant>
        <vt:i4>0</vt:i4>
      </vt:variant>
      <vt:variant>
        <vt:i4>5</vt:i4>
      </vt:variant>
      <vt:variant>
        <vt:lpwstr>https://www.gov.uk/government/uploads/system/uploads/attachment_data/file/439598/prevent-duty-departmental-advice-v6.pdf</vt:lpwstr>
      </vt:variant>
      <vt:variant>
        <vt:lpwstr/>
      </vt:variant>
      <vt:variant>
        <vt:i4>6619142</vt:i4>
      </vt:variant>
      <vt:variant>
        <vt:i4>3</vt:i4>
      </vt:variant>
      <vt:variant>
        <vt:i4>0</vt:i4>
      </vt:variant>
      <vt:variant>
        <vt:i4>5</vt:i4>
      </vt:variant>
      <vt:variant>
        <vt:lpwstr>https://assets.publishing.service.gov.uk/government/uploads/system/uploads/attachment_data/file/729914/Working_Together_to_Safeguard_Children-2018.pdf</vt:lpwstr>
      </vt:variant>
      <vt:variant>
        <vt:lpwstr/>
      </vt:variant>
      <vt:variant>
        <vt:i4>3080213</vt:i4>
      </vt:variant>
      <vt:variant>
        <vt:i4>0</vt:i4>
      </vt:variant>
      <vt:variant>
        <vt:i4>0</vt:i4>
      </vt:variant>
      <vt:variant>
        <vt:i4>5</vt:i4>
      </vt:variant>
      <vt:variant>
        <vt:lpwstr>https://assets.publishing.service.gov.uk/government/uploads/system/uploads/attachment_data/file/828312/Keeping_children_safe_in_education.pdf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
  <dc:creator>Secretary</dc:creator>
  <cp:keywords/>
  <dc:description/>
  <cp:lastModifiedBy>Fiona Roberts</cp:lastModifiedBy>
  <cp:revision>21</cp:revision>
  <cp:lastPrinted>2017-11-13T15:01:00Z</cp:lastPrinted>
  <dcterms:created xsi:type="dcterms:W3CDTF">2020-09-02T08:07:00Z</dcterms:created>
  <dcterms:modified xsi:type="dcterms:W3CDTF">2020-09-11T09:51:00Z</dcterms:modified>
</cp:coreProperties>
</file>